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2D949" w14:textId="77777777" w:rsidR="00CF674D" w:rsidRDefault="00CF674D">
      <w:pPr>
        <w:pStyle w:val="Title"/>
        <w:rPr>
          <w:sz w:val="24"/>
        </w:rPr>
      </w:pPr>
    </w:p>
    <w:p w14:paraId="2456A009" w14:textId="77777777" w:rsidR="00900F44" w:rsidRDefault="00900F44">
      <w:pPr>
        <w:pStyle w:val="Title"/>
        <w:rPr>
          <w:sz w:val="24"/>
        </w:rPr>
      </w:pPr>
      <w:r w:rsidRPr="00284C28">
        <w:rPr>
          <w:sz w:val="24"/>
        </w:rPr>
        <w:t>GUVERNUL ROMÂNIEI</w:t>
      </w:r>
    </w:p>
    <w:p w14:paraId="1B4564BF" w14:textId="77777777" w:rsidR="00A53C38" w:rsidRPr="00284C28" w:rsidRDefault="00A53C38">
      <w:pPr>
        <w:pStyle w:val="Title"/>
        <w:rPr>
          <w:sz w:val="24"/>
        </w:rPr>
      </w:pPr>
    </w:p>
    <w:p w14:paraId="2A463CEE" w14:textId="41E494E6" w:rsidR="00900F44" w:rsidRDefault="00A53C38">
      <w:pPr>
        <w:ind w:left="1134" w:right="1134"/>
        <w:jc w:val="center"/>
        <w:rPr>
          <w:b/>
          <w:lang w:eastAsia="en-US"/>
        </w:rPr>
      </w:pPr>
      <w:r w:rsidRPr="00090974">
        <w:rPr>
          <w:rFonts w:ascii="Calibri" w:eastAsia="Calibri" w:hAnsi="Calibri"/>
          <w:b/>
          <w:noProof/>
          <w:sz w:val="22"/>
          <w:szCs w:val="22"/>
        </w:rPr>
        <w:drawing>
          <wp:inline distT="0" distB="0" distL="0" distR="0" wp14:anchorId="79310BCD" wp14:editId="699EA5EA">
            <wp:extent cx="933450" cy="13049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703E3" w14:textId="77777777" w:rsidR="00A53C38" w:rsidRDefault="00A53C38">
      <w:pPr>
        <w:ind w:left="1134" w:right="1134"/>
        <w:jc w:val="center"/>
        <w:rPr>
          <w:b/>
          <w:lang w:eastAsia="en-US"/>
        </w:rPr>
      </w:pPr>
    </w:p>
    <w:p w14:paraId="639C511F" w14:textId="77777777" w:rsidR="00C759E8" w:rsidRPr="00661C9B" w:rsidRDefault="00C759E8" w:rsidP="00C759E8">
      <w:pPr>
        <w:jc w:val="center"/>
        <w:rPr>
          <w:b/>
        </w:rPr>
      </w:pPr>
      <w:r w:rsidRPr="00661C9B">
        <w:rPr>
          <w:b/>
        </w:rPr>
        <w:t>HOTĂRÂRE</w:t>
      </w:r>
    </w:p>
    <w:p w14:paraId="7EE10A38" w14:textId="77777777" w:rsidR="001D1CF6" w:rsidRPr="00F4300B" w:rsidRDefault="001D1CF6" w:rsidP="00C759E8">
      <w:pPr>
        <w:jc w:val="center"/>
        <w:rPr>
          <w:b/>
          <w:sz w:val="16"/>
          <w:szCs w:val="16"/>
          <w:lang w:val="en-GB"/>
        </w:rPr>
      </w:pPr>
    </w:p>
    <w:p w14:paraId="1A51FF21" w14:textId="57ACDE39" w:rsidR="00FC1D07" w:rsidRPr="00661C9B" w:rsidRDefault="00C759E8" w:rsidP="00C759E8">
      <w:pPr>
        <w:ind w:firstLine="630"/>
        <w:jc w:val="both"/>
        <w:rPr>
          <w:b/>
          <w:bCs/>
        </w:rPr>
      </w:pPr>
      <w:r w:rsidRPr="00661C9B">
        <w:rPr>
          <w:b/>
          <w:bCs/>
        </w:rPr>
        <w:t xml:space="preserve">privind modificarea și completarea inventarului bunurilor din domeniul public al statului, administrate de Ministerul Transporturilor și Infrastructurii și concesionate </w:t>
      </w:r>
      <w:r w:rsidRPr="00661C9B">
        <w:rPr>
          <w:b/>
        </w:rPr>
        <w:t>Companiei Naționale de Căi Ferate ”CFR”- S.A,</w:t>
      </w:r>
      <w:r w:rsidRPr="00661C9B">
        <w:rPr>
          <w:b/>
          <w:bCs/>
        </w:rPr>
        <w:t xml:space="preserve"> </w:t>
      </w:r>
      <w:proofErr w:type="spellStart"/>
      <w:r w:rsidRPr="00661C9B">
        <w:rPr>
          <w:b/>
          <w:bCs/>
        </w:rPr>
        <w:t>prevă</w:t>
      </w:r>
      <w:r w:rsidRPr="00661C9B">
        <w:rPr>
          <w:b/>
          <w:bCs/>
          <w:lang w:val="en-US"/>
        </w:rPr>
        <w:t>zute</w:t>
      </w:r>
      <w:proofErr w:type="spellEnd"/>
      <w:r w:rsidRPr="00661C9B">
        <w:rPr>
          <w:b/>
          <w:bCs/>
          <w:lang w:val="en-US"/>
        </w:rPr>
        <w:t xml:space="preserve"> </w:t>
      </w:r>
      <w:r w:rsidRPr="00661C9B">
        <w:rPr>
          <w:b/>
          <w:bCs/>
        </w:rPr>
        <w:t>în anexa nr. 16 la Hotărârea Guvernului nr. 1705/2006 pentru aprobarea inventarului centralizat al bunurilor din domeniul public al statului</w:t>
      </w:r>
      <w:r w:rsidR="00CE0CDC">
        <w:rPr>
          <w:b/>
          <w:bCs/>
        </w:rPr>
        <w:t xml:space="preserve">, </w:t>
      </w:r>
      <w:r w:rsidR="00CE0CDC" w:rsidRPr="006C5808">
        <w:rPr>
          <w:b/>
          <w:bCs/>
          <w:iCs/>
        </w:rPr>
        <w:t>ca urmare a modificărilor constatate la inventarierea efectuată în anul 2023</w:t>
      </w:r>
      <w:r w:rsidR="00CE0CDC" w:rsidRPr="00BC31D7">
        <w:rPr>
          <w:b/>
          <w:bCs/>
        </w:rPr>
        <w:t xml:space="preserve"> </w:t>
      </w:r>
      <w:r w:rsidR="000F5558" w:rsidRPr="00661C9B">
        <w:rPr>
          <w:b/>
          <w:bCs/>
        </w:rPr>
        <w:t xml:space="preserve"> </w:t>
      </w:r>
    </w:p>
    <w:p w14:paraId="084A19A0" w14:textId="77777777" w:rsidR="00C759E8" w:rsidRPr="00661C9B" w:rsidRDefault="00C759E8" w:rsidP="00C759E8">
      <w:pPr>
        <w:ind w:firstLine="708"/>
        <w:jc w:val="both"/>
        <w:rPr>
          <w:rStyle w:val="preambul1"/>
          <w:i w:val="0"/>
          <w:color w:val="auto"/>
        </w:rPr>
      </w:pPr>
    </w:p>
    <w:p w14:paraId="1DC5B843" w14:textId="61775DC3" w:rsidR="00C759E8" w:rsidRPr="00661C9B" w:rsidRDefault="00C759E8" w:rsidP="00C759E8">
      <w:pPr>
        <w:ind w:firstLine="708"/>
        <w:jc w:val="both"/>
      </w:pPr>
      <w:r w:rsidRPr="00661C9B">
        <w:rPr>
          <w:rStyle w:val="preambul1"/>
          <w:i w:val="0"/>
          <w:color w:val="auto"/>
        </w:rPr>
        <w:t>Având în vedere prevederile</w:t>
      </w:r>
      <w:r w:rsidR="00C62784" w:rsidRPr="00661C9B">
        <w:t xml:space="preserve"> Hotărârii</w:t>
      </w:r>
      <w:r w:rsidRPr="00661C9B">
        <w:t xml:space="preserve"> Guvernului nr. 1705/2006 pentru aprobarea inventarului centralizat al bunurilor din domeniul public al statului, cu modifică</w:t>
      </w:r>
      <w:r w:rsidR="00C62784" w:rsidRPr="00661C9B">
        <w:t>rile şi completările ulterioare și</w:t>
      </w:r>
      <w:r w:rsidRPr="00661C9B">
        <w:t xml:space="preserve"> </w:t>
      </w:r>
      <w:r w:rsidR="008C793D" w:rsidRPr="00661C9B">
        <w:t xml:space="preserve">ale </w:t>
      </w:r>
      <w:r w:rsidR="00C62784" w:rsidRPr="00661C9B">
        <w:t xml:space="preserve">Hotărârii Guvernului nr.1176/2024 pentru aprobarea Normelor tehnice pentru întocmirea și actualizarea inventarului bunurilor din domeniul public al statului </w:t>
      </w:r>
      <w:r w:rsidR="008C793D" w:rsidRPr="00661C9B">
        <w:t xml:space="preserve">și ale </w:t>
      </w:r>
      <w:r w:rsidR="00C62784" w:rsidRPr="00661C9B">
        <w:t xml:space="preserve">inventarului bunurilor </w:t>
      </w:r>
      <w:r w:rsidR="008C793D" w:rsidRPr="00661C9B">
        <w:t xml:space="preserve">imobile </w:t>
      </w:r>
      <w:r w:rsidR="00C62784" w:rsidRPr="00661C9B">
        <w:t xml:space="preserve">din domeniul </w:t>
      </w:r>
      <w:r w:rsidR="008C793D" w:rsidRPr="00661C9B">
        <w:t>privat al statului</w:t>
      </w:r>
      <w:r w:rsidR="00C62784" w:rsidRPr="00661C9B">
        <w:t>,</w:t>
      </w:r>
    </w:p>
    <w:p w14:paraId="453AB177" w14:textId="0C564972" w:rsidR="00C759E8" w:rsidRPr="00661C9B" w:rsidRDefault="00C759E8" w:rsidP="00C759E8">
      <w:pPr>
        <w:ind w:firstLine="708"/>
        <w:jc w:val="both"/>
        <w:rPr>
          <w:rStyle w:val="preambul1"/>
          <w:i w:val="0"/>
          <w:color w:val="auto"/>
        </w:rPr>
      </w:pPr>
      <w:r w:rsidRPr="00661C9B">
        <w:t>în temeiul art. 108 din Constituţia României, republicată</w:t>
      </w:r>
      <w:r w:rsidRPr="00661C9B">
        <w:rPr>
          <w:rStyle w:val="preambul1"/>
          <w:i w:val="0"/>
          <w:color w:val="auto"/>
        </w:rPr>
        <w:t xml:space="preserve">, </w:t>
      </w:r>
      <w:r w:rsidR="00675420" w:rsidRPr="00661C9B">
        <w:rPr>
          <w:rStyle w:val="preambul1"/>
          <w:i w:val="0"/>
          <w:color w:val="auto"/>
        </w:rPr>
        <w:t xml:space="preserve">și </w:t>
      </w:r>
      <w:r w:rsidRPr="00661C9B">
        <w:rPr>
          <w:rStyle w:val="preambul1"/>
          <w:i w:val="0"/>
          <w:color w:val="auto"/>
        </w:rPr>
        <w:t>art. 288</w:t>
      </w:r>
      <w:r w:rsidR="00675420" w:rsidRPr="00661C9B">
        <w:rPr>
          <w:rStyle w:val="preambul1"/>
          <w:i w:val="0"/>
          <w:color w:val="auto"/>
        </w:rPr>
        <w:t xml:space="preserve"> </w:t>
      </w:r>
      <w:r w:rsidRPr="00661C9B">
        <w:rPr>
          <w:rStyle w:val="preambul1"/>
          <w:i w:val="0"/>
          <w:color w:val="auto"/>
        </w:rPr>
        <w:t xml:space="preserve">din  Ordonanța de urgență a Guvernului nr. 57/2019 privind </w:t>
      </w:r>
      <w:r w:rsidRPr="00661C9B">
        <w:rPr>
          <w:bCs/>
        </w:rPr>
        <w:t xml:space="preserve">Codul administrativ, </w:t>
      </w:r>
      <w:r w:rsidRPr="00661C9B">
        <w:t xml:space="preserve">cu modificările şi completările ulterioare, </w:t>
      </w:r>
      <w:r w:rsidRPr="00661C9B">
        <w:rPr>
          <w:rStyle w:val="preambul1"/>
          <w:i w:val="0"/>
          <w:color w:val="auto"/>
        </w:rPr>
        <w:t xml:space="preserve"> </w:t>
      </w:r>
    </w:p>
    <w:p w14:paraId="77B6F4E0" w14:textId="77777777" w:rsidR="00FC1D07" w:rsidRPr="00CE0CDC" w:rsidRDefault="00FC1D07" w:rsidP="00C759E8">
      <w:pPr>
        <w:ind w:firstLine="708"/>
        <w:jc w:val="both"/>
        <w:rPr>
          <w:sz w:val="16"/>
          <w:szCs w:val="16"/>
        </w:rPr>
      </w:pPr>
    </w:p>
    <w:p w14:paraId="7DA00BA6" w14:textId="77777777" w:rsidR="00C759E8" w:rsidRPr="00661C9B" w:rsidRDefault="00C759E8" w:rsidP="00C759E8">
      <w:pPr>
        <w:jc w:val="both"/>
      </w:pPr>
      <w:r w:rsidRPr="00661C9B">
        <w:rPr>
          <w:b/>
        </w:rPr>
        <w:t>Guvernul României</w:t>
      </w:r>
      <w:r w:rsidRPr="00661C9B">
        <w:t xml:space="preserve"> adoptă prezenta hotărâre, </w:t>
      </w:r>
    </w:p>
    <w:p w14:paraId="179F67E7" w14:textId="77777777" w:rsidR="00FC1D07" w:rsidRPr="00CE0CDC" w:rsidRDefault="00FC1D07" w:rsidP="00C759E8">
      <w:pPr>
        <w:ind w:firstLine="426"/>
        <w:jc w:val="both"/>
        <w:rPr>
          <w:b/>
          <w:bCs/>
          <w:sz w:val="16"/>
          <w:szCs w:val="16"/>
        </w:rPr>
      </w:pPr>
    </w:p>
    <w:p w14:paraId="5961D2DF" w14:textId="1694483C" w:rsidR="00C759E8" w:rsidRPr="00661C9B" w:rsidRDefault="00C759E8" w:rsidP="00C759E8">
      <w:pPr>
        <w:ind w:firstLine="426"/>
        <w:jc w:val="both"/>
        <w:rPr>
          <w:bCs/>
          <w:lang w:val="en-US"/>
        </w:rPr>
      </w:pPr>
      <w:r w:rsidRPr="00661C9B">
        <w:rPr>
          <w:b/>
          <w:bCs/>
        </w:rPr>
        <w:t xml:space="preserve">Art. 1  </w:t>
      </w:r>
      <w:r w:rsidRPr="00661C9B">
        <w:t xml:space="preserve">Se aprobă </w:t>
      </w:r>
      <w:r w:rsidRPr="00661C9B">
        <w:rPr>
          <w:bCs/>
        </w:rPr>
        <w:t xml:space="preserve">modificarea </w:t>
      </w:r>
      <w:r w:rsidR="00EB36BE" w:rsidRPr="00661C9B">
        <w:rPr>
          <w:bCs/>
        </w:rPr>
        <w:t xml:space="preserve">și actualizarea </w:t>
      </w:r>
      <w:r w:rsidRPr="00661C9B">
        <w:rPr>
          <w:bCs/>
        </w:rPr>
        <w:t>datelor de identificare</w:t>
      </w:r>
      <w:r w:rsidR="009F651C" w:rsidRPr="00661C9B">
        <w:rPr>
          <w:bCs/>
        </w:rPr>
        <w:t xml:space="preserve">, </w:t>
      </w:r>
      <w:r w:rsidR="00EB36BE" w:rsidRPr="00661C9B">
        <w:rPr>
          <w:bCs/>
        </w:rPr>
        <w:t xml:space="preserve">a </w:t>
      </w:r>
      <w:r w:rsidR="009F651C" w:rsidRPr="00661C9B">
        <w:rPr>
          <w:bCs/>
        </w:rPr>
        <w:t>codurilor de clasificare</w:t>
      </w:r>
      <w:r w:rsidRPr="00661C9B">
        <w:rPr>
          <w:bCs/>
        </w:rPr>
        <w:t xml:space="preserve"> </w:t>
      </w:r>
      <w:r w:rsidR="006D68AF" w:rsidRPr="00661C9B">
        <w:rPr>
          <w:bCs/>
        </w:rPr>
        <w:t xml:space="preserve">și </w:t>
      </w:r>
      <w:r w:rsidR="00EB36BE" w:rsidRPr="00661C9B">
        <w:rPr>
          <w:bCs/>
        </w:rPr>
        <w:t>a</w:t>
      </w:r>
      <w:r w:rsidR="006D68AF" w:rsidRPr="00661C9B">
        <w:rPr>
          <w:bCs/>
        </w:rPr>
        <w:t xml:space="preserve"> valorilor</w:t>
      </w:r>
      <w:r w:rsidRPr="00661C9B">
        <w:rPr>
          <w:bCs/>
        </w:rPr>
        <w:t xml:space="preserve"> de inventar a unor bunuri din domeniul public al statului</w:t>
      </w:r>
      <w:r w:rsidRPr="00661C9B">
        <w:t xml:space="preserve">, aflate în administrarea Ministerului Transporturilor și </w:t>
      </w:r>
      <w:r w:rsidRPr="00661C9B">
        <w:rPr>
          <w:bCs/>
        </w:rPr>
        <w:t xml:space="preserve">Infrastructurii </w:t>
      </w:r>
      <w:r w:rsidRPr="00661C9B">
        <w:t>și în concesiunea Companiei Naţionale de Căi Ferate ”CFR”- S.A</w:t>
      </w:r>
      <w:r w:rsidRPr="00661C9B">
        <w:rPr>
          <w:bCs/>
        </w:rPr>
        <w:t xml:space="preserve">, </w:t>
      </w:r>
      <w:r w:rsidRPr="00661C9B">
        <w:rPr>
          <w:rStyle w:val="l5def2"/>
          <w:rFonts w:ascii="Times New Roman" w:hAnsi="Times New Roman" w:cs="Times New Roman"/>
          <w:color w:val="auto"/>
          <w:sz w:val="24"/>
          <w:szCs w:val="24"/>
        </w:rPr>
        <w:t>ca urmare a punerii în funcţiune a unor bunuri noi, modernizării/reabilitării unor bunuri aflate în domeniul public al statulu</w:t>
      </w:r>
      <w:r w:rsidR="008C793D" w:rsidRPr="00661C9B">
        <w:rPr>
          <w:rStyle w:val="l5def2"/>
          <w:rFonts w:ascii="Times New Roman" w:hAnsi="Times New Roman" w:cs="Times New Roman"/>
          <w:color w:val="auto"/>
          <w:sz w:val="24"/>
          <w:szCs w:val="24"/>
        </w:rPr>
        <w:t xml:space="preserve">i, </w:t>
      </w:r>
      <w:r w:rsidR="00230226" w:rsidRPr="00661C9B">
        <w:rPr>
          <w:rStyle w:val="l5def2"/>
          <w:rFonts w:ascii="Times New Roman" w:hAnsi="Times New Roman" w:cs="Times New Roman"/>
          <w:color w:val="auto"/>
          <w:sz w:val="24"/>
          <w:szCs w:val="24"/>
        </w:rPr>
        <w:t>și a</w:t>
      </w:r>
      <w:r w:rsidRPr="00661C9B">
        <w:rPr>
          <w:rStyle w:val="l5def2"/>
          <w:rFonts w:ascii="Times New Roman" w:hAnsi="Times New Roman" w:cs="Times New Roman"/>
          <w:color w:val="auto"/>
          <w:sz w:val="24"/>
          <w:szCs w:val="24"/>
        </w:rPr>
        <w:t xml:space="preserve"> constatărilor</w:t>
      </w:r>
      <w:r w:rsidR="00B62E3B" w:rsidRPr="00661C9B">
        <w:rPr>
          <w:rStyle w:val="l5def2"/>
          <w:rFonts w:ascii="Times New Roman" w:hAnsi="Times New Roman" w:cs="Times New Roman"/>
          <w:color w:val="auto"/>
          <w:sz w:val="24"/>
          <w:szCs w:val="24"/>
        </w:rPr>
        <w:t xml:space="preserve"> efectuate în urma inventarierii</w:t>
      </w:r>
      <w:r w:rsidRPr="00661C9B">
        <w:rPr>
          <w:rStyle w:val="l5def2"/>
          <w:rFonts w:ascii="Times New Roman" w:hAnsi="Times New Roman" w:cs="Times New Roman"/>
          <w:color w:val="auto"/>
          <w:sz w:val="24"/>
          <w:szCs w:val="24"/>
        </w:rPr>
        <w:t xml:space="preserve"> anuale</w:t>
      </w:r>
      <w:r w:rsidRPr="00661C9B">
        <w:rPr>
          <w:bCs/>
        </w:rPr>
        <w:t>, conform anexei nr. 1, care face parte integrantă din prezenta hotărâre</w:t>
      </w:r>
      <w:r w:rsidRPr="00661C9B">
        <w:rPr>
          <w:bCs/>
          <w:lang w:val="en-US"/>
        </w:rPr>
        <w:t>.</w:t>
      </w:r>
    </w:p>
    <w:p w14:paraId="50F1CE67" w14:textId="16D3F599" w:rsidR="00C759E8" w:rsidRPr="00661C9B" w:rsidRDefault="00C759E8" w:rsidP="000A0772">
      <w:pPr>
        <w:ind w:firstLine="426"/>
        <w:jc w:val="both"/>
        <w:rPr>
          <w:bCs/>
        </w:rPr>
      </w:pPr>
      <w:r w:rsidRPr="00661C9B">
        <w:rPr>
          <w:b/>
          <w:bCs/>
        </w:rPr>
        <w:t xml:space="preserve">Art. 2  </w:t>
      </w:r>
      <w:r w:rsidRPr="00661C9B">
        <w:t xml:space="preserve">Se aprobă </w:t>
      </w:r>
      <w:r w:rsidRPr="00661C9B">
        <w:rPr>
          <w:bCs/>
        </w:rPr>
        <w:t xml:space="preserve">modificarea </w:t>
      </w:r>
      <w:r w:rsidR="00EB36BE" w:rsidRPr="00661C9B">
        <w:rPr>
          <w:bCs/>
        </w:rPr>
        <w:t xml:space="preserve">și actualizarea </w:t>
      </w:r>
      <w:r w:rsidRPr="00661C9B">
        <w:rPr>
          <w:bCs/>
        </w:rPr>
        <w:t xml:space="preserve">datelor de identificare </w:t>
      </w:r>
      <w:r w:rsidR="00EB36BE" w:rsidRPr="00661C9B">
        <w:rPr>
          <w:bCs/>
        </w:rPr>
        <w:t xml:space="preserve">și a valorilor de inventar a </w:t>
      </w:r>
      <w:r w:rsidRPr="00661C9B">
        <w:rPr>
          <w:bCs/>
        </w:rPr>
        <w:t xml:space="preserve">unor </w:t>
      </w:r>
      <w:r w:rsidR="000A0772" w:rsidRPr="00661C9B">
        <w:rPr>
          <w:bCs/>
        </w:rPr>
        <w:t>bunuri din domeniul public al statului</w:t>
      </w:r>
      <w:r w:rsidRPr="00661C9B">
        <w:t>, aflate în administrarea Ministerului Transporturilor</w:t>
      </w:r>
      <w:r w:rsidR="000A0772" w:rsidRPr="00661C9B">
        <w:t xml:space="preserve"> </w:t>
      </w:r>
      <w:r w:rsidRPr="00661C9B">
        <w:t>și</w:t>
      </w:r>
      <w:r w:rsidR="000A0772" w:rsidRPr="00661C9B">
        <w:t xml:space="preserve"> </w:t>
      </w:r>
      <w:r w:rsidRPr="00661C9B">
        <w:rPr>
          <w:bCs/>
        </w:rPr>
        <w:t xml:space="preserve">Infrastructurii </w:t>
      </w:r>
      <w:r w:rsidRPr="00661C9B">
        <w:t>și în concesiunea Companiei Naţionale de Căi Ferate ”CFR”- S.A</w:t>
      </w:r>
      <w:r w:rsidRPr="00661C9B">
        <w:rPr>
          <w:bCs/>
        </w:rPr>
        <w:t xml:space="preserve">, </w:t>
      </w:r>
      <w:r w:rsidR="000A0772" w:rsidRPr="00661C9B">
        <w:rPr>
          <w:bCs/>
        </w:rPr>
        <w:t xml:space="preserve">ca urmare a </w:t>
      </w:r>
      <w:r w:rsidR="000A0772" w:rsidRPr="00661C9B">
        <w:t>efectuării lucrărilor tehnice de cadastru</w:t>
      </w:r>
      <w:r w:rsidR="008C793D" w:rsidRPr="00661C9B">
        <w:t xml:space="preserve"> și a evaluării unor bunuri</w:t>
      </w:r>
      <w:r w:rsidR="000A0772" w:rsidRPr="00661C9B">
        <w:t>,</w:t>
      </w:r>
      <w:r w:rsidR="00387843" w:rsidRPr="00661C9B">
        <w:t xml:space="preserve"> </w:t>
      </w:r>
      <w:r w:rsidR="000A0772" w:rsidRPr="00661C9B">
        <w:t xml:space="preserve">conform </w:t>
      </w:r>
      <w:r w:rsidRPr="00661C9B">
        <w:rPr>
          <w:bCs/>
        </w:rPr>
        <w:t>anex</w:t>
      </w:r>
      <w:r w:rsidR="00FC1D07" w:rsidRPr="00661C9B">
        <w:rPr>
          <w:bCs/>
        </w:rPr>
        <w:t>el</w:t>
      </w:r>
      <w:r w:rsidR="000A0772" w:rsidRPr="00661C9B">
        <w:rPr>
          <w:bCs/>
        </w:rPr>
        <w:t>or</w:t>
      </w:r>
      <w:r w:rsidRPr="00661C9B">
        <w:rPr>
          <w:bCs/>
        </w:rPr>
        <w:t xml:space="preserve"> nr. 2</w:t>
      </w:r>
      <w:r w:rsidR="00F97C76" w:rsidRPr="00661C9B">
        <w:rPr>
          <w:bCs/>
        </w:rPr>
        <w:t xml:space="preserve"> </w:t>
      </w:r>
      <w:r w:rsidR="004C0862" w:rsidRPr="00661C9B">
        <w:rPr>
          <w:bCs/>
        </w:rPr>
        <w:t>-</w:t>
      </w:r>
      <w:r w:rsidR="00F97C76" w:rsidRPr="00661C9B">
        <w:rPr>
          <w:bCs/>
        </w:rPr>
        <w:t xml:space="preserve"> 8</w:t>
      </w:r>
      <w:r w:rsidRPr="00661C9B">
        <w:rPr>
          <w:bCs/>
        </w:rPr>
        <w:t xml:space="preserve">, </w:t>
      </w:r>
      <w:r w:rsidR="00230226" w:rsidRPr="00661C9B">
        <w:rPr>
          <w:bCs/>
        </w:rPr>
        <w:t>care fac</w:t>
      </w:r>
      <w:r w:rsidRPr="00661C9B">
        <w:rPr>
          <w:bCs/>
        </w:rPr>
        <w:t xml:space="preserve"> parte integrantă din prezenta hotărâre</w:t>
      </w:r>
      <w:r w:rsidR="00387843" w:rsidRPr="00661C9B">
        <w:rPr>
          <w:bCs/>
        </w:rPr>
        <w:t>.</w:t>
      </w:r>
    </w:p>
    <w:p w14:paraId="2140B50D" w14:textId="427E27FC" w:rsidR="008C793D" w:rsidRPr="00661C9B" w:rsidRDefault="00474B36" w:rsidP="008C793D">
      <w:pPr>
        <w:ind w:firstLine="426"/>
        <w:jc w:val="both"/>
        <w:rPr>
          <w:bCs/>
          <w:lang w:val="en-US"/>
        </w:rPr>
      </w:pPr>
      <w:r w:rsidRPr="00661C9B">
        <w:rPr>
          <w:b/>
          <w:bCs/>
        </w:rPr>
        <w:t xml:space="preserve">Art. 3  </w:t>
      </w:r>
      <w:r w:rsidR="008C793D" w:rsidRPr="00661C9B">
        <w:t xml:space="preserve">Se aprobă </w:t>
      </w:r>
      <w:r w:rsidR="008C793D" w:rsidRPr="00661C9B">
        <w:rPr>
          <w:bCs/>
        </w:rPr>
        <w:t>modificarea codurilor de clasificare a bunuri</w:t>
      </w:r>
      <w:r w:rsidR="009F651C" w:rsidRPr="00661C9B">
        <w:rPr>
          <w:bCs/>
        </w:rPr>
        <w:t>lor</w:t>
      </w:r>
      <w:r w:rsidR="008C793D" w:rsidRPr="00661C9B">
        <w:rPr>
          <w:bCs/>
        </w:rPr>
        <w:t xml:space="preserve"> din domeniul public al statului</w:t>
      </w:r>
      <w:r w:rsidR="008C793D" w:rsidRPr="00661C9B">
        <w:t xml:space="preserve">, aflate în administrarea Ministerului Transporturilor și </w:t>
      </w:r>
      <w:r w:rsidR="008C793D" w:rsidRPr="00661C9B">
        <w:rPr>
          <w:bCs/>
        </w:rPr>
        <w:t xml:space="preserve">Infrastructurii </w:t>
      </w:r>
      <w:r w:rsidR="008C793D" w:rsidRPr="00661C9B">
        <w:t>și în concesiunea Companiei Naţionale de Căi Ferate ”CFR”- S.A</w:t>
      </w:r>
      <w:r w:rsidR="008C793D" w:rsidRPr="00661C9B">
        <w:rPr>
          <w:bCs/>
        </w:rPr>
        <w:t xml:space="preserve">, </w:t>
      </w:r>
      <w:r w:rsidR="009F651C" w:rsidRPr="00661C9B">
        <w:rPr>
          <w:bCs/>
        </w:rPr>
        <w:t xml:space="preserve">fără modificarea </w:t>
      </w:r>
      <w:r w:rsidR="009C3B59" w:rsidRPr="00661C9B">
        <w:rPr>
          <w:bCs/>
        </w:rPr>
        <w:t xml:space="preserve">și actualizarea </w:t>
      </w:r>
      <w:r w:rsidR="009F651C" w:rsidRPr="00661C9B">
        <w:rPr>
          <w:bCs/>
        </w:rPr>
        <w:t xml:space="preserve">datelor de identificare și a valorii de inventar, </w:t>
      </w:r>
      <w:r w:rsidR="008C793D" w:rsidRPr="00661C9B">
        <w:rPr>
          <w:bCs/>
        </w:rPr>
        <w:t xml:space="preserve">conform </w:t>
      </w:r>
      <w:r w:rsidR="009F651C" w:rsidRPr="00661C9B">
        <w:rPr>
          <w:bCs/>
        </w:rPr>
        <w:t>anexei nr. 9</w:t>
      </w:r>
      <w:r w:rsidR="008C793D" w:rsidRPr="00661C9B">
        <w:rPr>
          <w:bCs/>
        </w:rPr>
        <w:t>, care face parte integrantă din prezenta hotărâre</w:t>
      </w:r>
      <w:r w:rsidR="008C793D" w:rsidRPr="00661C9B">
        <w:rPr>
          <w:bCs/>
          <w:lang w:val="en-US"/>
        </w:rPr>
        <w:t>.</w:t>
      </w:r>
    </w:p>
    <w:p w14:paraId="683AAC72" w14:textId="598D6AA2" w:rsidR="00C759E8" w:rsidRPr="00661C9B" w:rsidRDefault="004733B8" w:rsidP="008C793D">
      <w:pPr>
        <w:ind w:firstLine="426"/>
        <w:jc w:val="both"/>
      </w:pPr>
      <w:r w:rsidRPr="00661C9B">
        <w:rPr>
          <w:b/>
          <w:bCs/>
        </w:rPr>
        <w:t>Art.</w:t>
      </w:r>
      <w:r w:rsidR="00542E18" w:rsidRPr="00661C9B">
        <w:rPr>
          <w:b/>
          <w:bCs/>
        </w:rPr>
        <w:t xml:space="preserve"> </w:t>
      </w:r>
      <w:r w:rsidR="00474B36" w:rsidRPr="00661C9B">
        <w:rPr>
          <w:b/>
          <w:bCs/>
        </w:rPr>
        <w:t>4</w:t>
      </w:r>
      <w:r w:rsidR="00C759E8" w:rsidRPr="00661C9B">
        <w:rPr>
          <w:b/>
          <w:bCs/>
        </w:rPr>
        <w:t xml:space="preserve"> </w:t>
      </w:r>
      <w:r w:rsidR="00D02ED6" w:rsidRPr="00661C9B">
        <w:rPr>
          <w:b/>
          <w:bCs/>
        </w:rPr>
        <w:t>-</w:t>
      </w:r>
      <w:r w:rsidR="00D54BAD" w:rsidRPr="00661C9B">
        <w:rPr>
          <w:b/>
          <w:bCs/>
        </w:rPr>
        <w:t xml:space="preserve"> (1) </w:t>
      </w:r>
      <w:r w:rsidR="00C759E8" w:rsidRPr="00661C9B">
        <w:t>Ministerul  Transporturilor și</w:t>
      </w:r>
      <w:r w:rsidR="00C759E8" w:rsidRPr="00661C9B">
        <w:rPr>
          <w:bCs/>
        </w:rPr>
        <w:t xml:space="preserve"> Infrastructurii</w:t>
      </w:r>
      <w:r w:rsidR="00C759E8" w:rsidRPr="00661C9B">
        <w:t xml:space="preserve"> </w:t>
      </w:r>
      <w:proofErr w:type="spellStart"/>
      <w:r w:rsidR="00C759E8" w:rsidRPr="00661C9B">
        <w:t>îşi</w:t>
      </w:r>
      <w:proofErr w:type="spellEnd"/>
      <w:r w:rsidR="00C759E8" w:rsidRPr="00661C9B">
        <w:t xml:space="preserve"> va actualiza în mod </w:t>
      </w:r>
      <w:proofErr w:type="spellStart"/>
      <w:r w:rsidR="00C759E8" w:rsidRPr="00661C9B">
        <w:t>corespun</w:t>
      </w:r>
      <w:proofErr w:type="spellEnd"/>
      <w:r w:rsidR="00C759E8" w:rsidRPr="00661C9B">
        <w:rPr>
          <w:lang w:val="en-US"/>
        </w:rPr>
        <w:t>z</w:t>
      </w:r>
      <w:proofErr w:type="spellStart"/>
      <w:r w:rsidR="00C759E8" w:rsidRPr="00661C9B">
        <w:t>ător</w:t>
      </w:r>
      <w:proofErr w:type="spellEnd"/>
      <w:r w:rsidR="00C759E8" w:rsidRPr="00661C9B">
        <w:t xml:space="preserve"> datele în </w:t>
      </w:r>
      <w:proofErr w:type="spellStart"/>
      <w:r w:rsidR="00C759E8" w:rsidRPr="00661C9B">
        <w:t>evidenţa</w:t>
      </w:r>
      <w:proofErr w:type="spellEnd"/>
      <w:r w:rsidR="00C759E8" w:rsidRPr="00661C9B">
        <w:t xml:space="preserve"> cantitativ</w:t>
      </w:r>
      <w:r w:rsidR="00C759E8" w:rsidRPr="00661C9B">
        <w:rPr>
          <w:lang w:val="en-US"/>
        </w:rPr>
        <w:t>-</w:t>
      </w:r>
      <w:proofErr w:type="spellStart"/>
      <w:r w:rsidR="00C759E8" w:rsidRPr="00661C9B">
        <w:rPr>
          <w:lang w:val="en-US"/>
        </w:rPr>
        <w:t>valoric</w:t>
      </w:r>
      <w:proofErr w:type="spellEnd"/>
      <w:r w:rsidR="00C759E8" w:rsidRPr="00661C9B">
        <w:t xml:space="preserve">ă și, împreună cu Ministerul  Finanțelor, va opera modificările corespunzătoare  în  inventarul  centralizat  al  bunurilor din domeniul public al statului, aprobat prin  Hotărârea  Guvernului  nr. 1705 / 2006, </w:t>
      </w:r>
      <w:r w:rsidR="0040645E" w:rsidRPr="00661C9B">
        <w:t xml:space="preserve">pentru aprobarea inventarului centralizat al bunurilor din domeniul public al statului, </w:t>
      </w:r>
      <w:r w:rsidR="00C759E8" w:rsidRPr="00661C9B">
        <w:t>cu modificările și completările ulterioare</w:t>
      </w:r>
      <w:r w:rsidR="0040645E" w:rsidRPr="00661C9B">
        <w:t>.</w:t>
      </w:r>
      <w:r w:rsidR="00A577D8" w:rsidRPr="00661C9B">
        <w:t xml:space="preserve"> </w:t>
      </w:r>
    </w:p>
    <w:p w14:paraId="2796A756" w14:textId="7265941A" w:rsidR="00432117" w:rsidRPr="00661C9B" w:rsidRDefault="00432117" w:rsidP="00432117">
      <w:pPr>
        <w:ind w:firstLine="1350"/>
        <w:jc w:val="both"/>
      </w:pPr>
      <w:r w:rsidRPr="00661C9B">
        <w:t>(</w:t>
      </w:r>
      <w:r w:rsidR="00D54BAD" w:rsidRPr="00661C9B">
        <w:rPr>
          <w:b/>
        </w:rPr>
        <w:t>2)</w:t>
      </w:r>
      <w:r w:rsidRPr="00661C9B">
        <w:rPr>
          <w:b/>
        </w:rPr>
        <w:t xml:space="preserve"> </w:t>
      </w:r>
      <w:r w:rsidRPr="00661C9B">
        <w:t>Contractul de concesiune încheiat între Ministerul Transporturilor şi Infrastructurii, în calitate de autoritate concendentă competentă și Compania Națională de Căi Ferate ,,C.F.R.“-S.A., în calitate de concesionar va fi modificat/actualizat în mod corespunzător, conform prevederilor legale în vigoare.</w:t>
      </w:r>
    </w:p>
    <w:p w14:paraId="2DF671B3" w14:textId="3A17D427" w:rsidR="00B63B6F" w:rsidRPr="00661C9B" w:rsidRDefault="00B63B6F" w:rsidP="00284C28">
      <w:pPr>
        <w:ind w:right="284"/>
        <w:rPr>
          <w:b/>
        </w:rPr>
      </w:pPr>
    </w:p>
    <w:p w14:paraId="43E44060" w14:textId="77777777" w:rsidR="00A53C38" w:rsidRPr="00661C9B" w:rsidRDefault="00A53C38" w:rsidP="00A53C38">
      <w:pPr>
        <w:ind w:firstLine="708"/>
        <w:jc w:val="center"/>
        <w:rPr>
          <w:b/>
          <w:bCs/>
        </w:rPr>
      </w:pPr>
      <w:r w:rsidRPr="00661C9B">
        <w:rPr>
          <w:b/>
          <w:bCs/>
        </w:rPr>
        <w:t>PRIM-MINISTRU</w:t>
      </w:r>
    </w:p>
    <w:p w14:paraId="268669FC" w14:textId="77777777" w:rsidR="00A53C38" w:rsidRPr="00772726" w:rsidRDefault="00A53C38" w:rsidP="00A53C38">
      <w:pPr>
        <w:ind w:firstLine="708"/>
        <w:jc w:val="center"/>
        <w:rPr>
          <w:lang w:val="en-US"/>
        </w:rPr>
      </w:pPr>
      <w:r>
        <w:rPr>
          <w:b/>
          <w:bCs/>
        </w:rPr>
        <w:t>ION-MARCEL CIOLACU</w:t>
      </w:r>
    </w:p>
    <w:p w14:paraId="3DC5DEE1" w14:textId="77777777" w:rsidR="00900F44" w:rsidRPr="00772726" w:rsidRDefault="00900F44" w:rsidP="001878BB">
      <w:pPr>
        <w:ind w:firstLine="708"/>
        <w:jc w:val="center"/>
        <w:rPr>
          <w:lang w:val="en-US"/>
        </w:rPr>
      </w:pPr>
    </w:p>
    <w:sectPr w:rsidR="00900F44" w:rsidRPr="00772726" w:rsidSect="00620F59">
      <w:pgSz w:w="11906" w:h="16838"/>
      <w:pgMar w:top="284" w:right="566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E1A1F"/>
    <w:multiLevelType w:val="hybridMultilevel"/>
    <w:tmpl w:val="9E3A9904"/>
    <w:lvl w:ilvl="0" w:tplc="04180001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742C1"/>
    <w:multiLevelType w:val="hybridMultilevel"/>
    <w:tmpl w:val="8B04C136"/>
    <w:lvl w:ilvl="0" w:tplc="3D1A7A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AA5D5E"/>
    <w:multiLevelType w:val="hybridMultilevel"/>
    <w:tmpl w:val="FAEE497E"/>
    <w:lvl w:ilvl="0" w:tplc="E2520A3C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69749289">
    <w:abstractNumId w:val="0"/>
  </w:num>
  <w:num w:numId="2" w16cid:durableId="408960775">
    <w:abstractNumId w:val="1"/>
  </w:num>
  <w:num w:numId="3" w16cid:durableId="279799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AD6"/>
    <w:rsid w:val="00007FEE"/>
    <w:rsid w:val="00011BC7"/>
    <w:rsid w:val="00074E78"/>
    <w:rsid w:val="000758C0"/>
    <w:rsid w:val="00075AA7"/>
    <w:rsid w:val="000A0772"/>
    <w:rsid w:val="000B494E"/>
    <w:rsid w:val="000C5B7E"/>
    <w:rsid w:val="000C7C53"/>
    <w:rsid w:val="000D5B35"/>
    <w:rsid w:val="000F5558"/>
    <w:rsid w:val="00100C4A"/>
    <w:rsid w:val="0011349A"/>
    <w:rsid w:val="001255BF"/>
    <w:rsid w:val="00153D93"/>
    <w:rsid w:val="001648D2"/>
    <w:rsid w:val="001878BB"/>
    <w:rsid w:val="00195C46"/>
    <w:rsid w:val="001B6C10"/>
    <w:rsid w:val="001D1CF6"/>
    <w:rsid w:val="001D4206"/>
    <w:rsid w:val="001E2D4E"/>
    <w:rsid w:val="001F69BE"/>
    <w:rsid w:val="00201717"/>
    <w:rsid w:val="00230226"/>
    <w:rsid w:val="00247412"/>
    <w:rsid w:val="002511E2"/>
    <w:rsid w:val="0025386A"/>
    <w:rsid w:val="00267783"/>
    <w:rsid w:val="002722B7"/>
    <w:rsid w:val="00272F7C"/>
    <w:rsid w:val="00273AD6"/>
    <w:rsid w:val="002763E1"/>
    <w:rsid w:val="00284C28"/>
    <w:rsid w:val="002C0EF2"/>
    <w:rsid w:val="002C12FE"/>
    <w:rsid w:val="002D12FD"/>
    <w:rsid w:val="002D23DF"/>
    <w:rsid w:val="002D3E13"/>
    <w:rsid w:val="002E70BC"/>
    <w:rsid w:val="003334C5"/>
    <w:rsid w:val="00335233"/>
    <w:rsid w:val="003414F3"/>
    <w:rsid w:val="00350C0C"/>
    <w:rsid w:val="00371D68"/>
    <w:rsid w:val="00387843"/>
    <w:rsid w:val="003B273B"/>
    <w:rsid w:val="003D4D97"/>
    <w:rsid w:val="003E39FA"/>
    <w:rsid w:val="004011D5"/>
    <w:rsid w:val="0040645E"/>
    <w:rsid w:val="00422A8B"/>
    <w:rsid w:val="00432117"/>
    <w:rsid w:val="004638BB"/>
    <w:rsid w:val="004733B8"/>
    <w:rsid w:val="00474B36"/>
    <w:rsid w:val="004912D3"/>
    <w:rsid w:val="00491394"/>
    <w:rsid w:val="004C065C"/>
    <w:rsid w:val="004C0862"/>
    <w:rsid w:val="004C37A3"/>
    <w:rsid w:val="004F008C"/>
    <w:rsid w:val="00533856"/>
    <w:rsid w:val="00542E18"/>
    <w:rsid w:val="005C5F1F"/>
    <w:rsid w:val="005E6F69"/>
    <w:rsid w:val="00605E72"/>
    <w:rsid w:val="00620F59"/>
    <w:rsid w:val="00621128"/>
    <w:rsid w:val="00634BC7"/>
    <w:rsid w:val="00661C9B"/>
    <w:rsid w:val="00675420"/>
    <w:rsid w:val="006773AE"/>
    <w:rsid w:val="006A4B13"/>
    <w:rsid w:val="006B7A8C"/>
    <w:rsid w:val="006D68AF"/>
    <w:rsid w:val="00724CF5"/>
    <w:rsid w:val="00734DC9"/>
    <w:rsid w:val="00741216"/>
    <w:rsid w:val="00772726"/>
    <w:rsid w:val="007737C6"/>
    <w:rsid w:val="0078423A"/>
    <w:rsid w:val="0079583F"/>
    <w:rsid w:val="007C2634"/>
    <w:rsid w:val="007C72C0"/>
    <w:rsid w:val="007E0442"/>
    <w:rsid w:val="007E29DA"/>
    <w:rsid w:val="00803A77"/>
    <w:rsid w:val="00811E8B"/>
    <w:rsid w:val="00897A19"/>
    <w:rsid w:val="008C07F6"/>
    <w:rsid w:val="008C793D"/>
    <w:rsid w:val="008D3ED1"/>
    <w:rsid w:val="008F7057"/>
    <w:rsid w:val="00900F44"/>
    <w:rsid w:val="00906CBE"/>
    <w:rsid w:val="0091121A"/>
    <w:rsid w:val="00916771"/>
    <w:rsid w:val="00962BA9"/>
    <w:rsid w:val="00983E81"/>
    <w:rsid w:val="009A1E51"/>
    <w:rsid w:val="009C3B59"/>
    <w:rsid w:val="009C5436"/>
    <w:rsid w:val="009D7251"/>
    <w:rsid w:val="009E4F7F"/>
    <w:rsid w:val="009F651C"/>
    <w:rsid w:val="00A14E12"/>
    <w:rsid w:val="00A15E15"/>
    <w:rsid w:val="00A2344C"/>
    <w:rsid w:val="00A53C38"/>
    <w:rsid w:val="00A577D8"/>
    <w:rsid w:val="00AB27FF"/>
    <w:rsid w:val="00B11330"/>
    <w:rsid w:val="00B166C0"/>
    <w:rsid w:val="00B6089B"/>
    <w:rsid w:val="00B62E3B"/>
    <w:rsid w:val="00B63B6F"/>
    <w:rsid w:val="00BA2D47"/>
    <w:rsid w:val="00BC38E9"/>
    <w:rsid w:val="00BD1D75"/>
    <w:rsid w:val="00BF27EA"/>
    <w:rsid w:val="00C01141"/>
    <w:rsid w:val="00C35E7A"/>
    <w:rsid w:val="00C42444"/>
    <w:rsid w:val="00C5258E"/>
    <w:rsid w:val="00C62784"/>
    <w:rsid w:val="00C63D7C"/>
    <w:rsid w:val="00C759E8"/>
    <w:rsid w:val="00CA03F5"/>
    <w:rsid w:val="00CA1D08"/>
    <w:rsid w:val="00CB1618"/>
    <w:rsid w:val="00CE0CDC"/>
    <w:rsid w:val="00CF674D"/>
    <w:rsid w:val="00D02ED6"/>
    <w:rsid w:val="00D35BCF"/>
    <w:rsid w:val="00D54BAD"/>
    <w:rsid w:val="00D63371"/>
    <w:rsid w:val="00D93A03"/>
    <w:rsid w:val="00DE7E4F"/>
    <w:rsid w:val="00E00959"/>
    <w:rsid w:val="00E03BF0"/>
    <w:rsid w:val="00E32A57"/>
    <w:rsid w:val="00E77816"/>
    <w:rsid w:val="00EB36BE"/>
    <w:rsid w:val="00EE092F"/>
    <w:rsid w:val="00F0016C"/>
    <w:rsid w:val="00F077FC"/>
    <w:rsid w:val="00F372C2"/>
    <w:rsid w:val="00F4300B"/>
    <w:rsid w:val="00F97C76"/>
    <w:rsid w:val="00FC022E"/>
    <w:rsid w:val="00FC1D07"/>
    <w:rsid w:val="00FD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4151ED"/>
  <w15:docId w15:val="{6EEC4BCA-E33A-4028-AC73-39D5CBF2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F1F"/>
    <w:rPr>
      <w:sz w:val="24"/>
      <w:szCs w:val="24"/>
    </w:rPr>
  </w:style>
  <w:style w:type="paragraph" w:styleId="Heading4">
    <w:name w:val="heading 4"/>
    <w:basedOn w:val="Normal"/>
    <w:next w:val="Normal"/>
    <w:qFormat/>
    <w:rsid w:val="005C5F1F"/>
    <w:pPr>
      <w:keepNext/>
      <w:jc w:val="center"/>
      <w:outlineLvl w:val="3"/>
    </w:pPr>
    <w:rPr>
      <w:rFonts w:eastAsia="Arial Unicode MS"/>
      <w:b/>
      <w:sz w:val="28"/>
    </w:rPr>
  </w:style>
  <w:style w:type="paragraph" w:styleId="Heading6">
    <w:name w:val="heading 6"/>
    <w:basedOn w:val="Normal"/>
    <w:next w:val="Normal"/>
    <w:qFormat/>
    <w:rsid w:val="005C5F1F"/>
    <w:pPr>
      <w:keepNext/>
      <w:jc w:val="center"/>
      <w:outlineLvl w:val="5"/>
    </w:pPr>
    <w:rPr>
      <w:rFonts w:eastAsia="Arial Unicode MS"/>
      <w:b/>
      <w:bCs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C5F1F"/>
    <w:pPr>
      <w:ind w:left="1134" w:right="1134"/>
      <w:jc w:val="center"/>
    </w:pPr>
    <w:rPr>
      <w:b/>
      <w:bCs/>
      <w:sz w:val="28"/>
      <w:lang w:eastAsia="en-US"/>
    </w:rPr>
  </w:style>
  <w:style w:type="character" w:customStyle="1" w:styleId="panchor1">
    <w:name w:val="panchor1"/>
    <w:basedOn w:val="DefaultParagraphFont"/>
    <w:rsid w:val="005C5F1F"/>
    <w:rPr>
      <w:rFonts w:ascii="Courier New" w:hAnsi="Courier New" w:cs="Courier New" w:hint="default"/>
      <w:color w:val="0000FF"/>
      <w:sz w:val="22"/>
      <w:szCs w:val="22"/>
      <w:u w:val="single"/>
    </w:rPr>
  </w:style>
  <w:style w:type="character" w:customStyle="1" w:styleId="preambul1">
    <w:name w:val="preambul1"/>
    <w:rsid w:val="00916771"/>
    <w:rPr>
      <w:i/>
      <w:iCs/>
      <w:color w:val="000000"/>
    </w:rPr>
  </w:style>
  <w:style w:type="paragraph" w:styleId="Header">
    <w:name w:val="header"/>
    <w:basedOn w:val="Normal"/>
    <w:link w:val="HeaderChar"/>
    <w:rsid w:val="00C011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0114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F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63E1"/>
    <w:pPr>
      <w:ind w:left="708"/>
    </w:pPr>
    <w:rPr>
      <w:lang w:val="en-GB" w:eastAsia="en-US"/>
    </w:rPr>
  </w:style>
  <w:style w:type="character" w:customStyle="1" w:styleId="l5def2">
    <w:name w:val="l5def2"/>
    <w:basedOn w:val="DefaultParagraphFont"/>
    <w:rsid w:val="004F008C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ROMÂNIEI</vt:lpstr>
    </vt:vector>
  </TitlesOfParts>
  <Company>infer-cfr-sa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creator>claudia.agarici</dc:creator>
  <cp:lastModifiedBy>Crina Laufer</cp:lastModifiedBy>
  <cp:revision>15</cp:revision>
  <cp:lastPrinted>2025-01-20T10:19:00Z</cp:lastPrinted>
  <dcterms:created xsi:type="dcterms:W3CDTF">2023-09-11T07:25:00Z</dcterms:created>
  <dcterms:modified xsi:type="dcterms:W3CDTF">2025-01-20T11:58:00Z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5bb58993532939c02cfc6d6bae01f400843a504a753bb61c7715b2450476bb5d</vt:lpwstr>
  </property>
</Properties>
</file>