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3510D" w14:textId="5C440957" w:rsidR="00130380" w:rsidRDefault="00130380" w:rsidP="00130380">
      <w:pPr>
        <w:jc w:val="right"/>
        <w:rPr>
          <w:rStyle w:val="l5def1"/>
          <w:lang w:val="ro-RO"/>
        </w:rPr>
      </w:pPr>
      <w:r>
        <w:rPr>
          <w:rStyle w:val="l5def1"/>
        </w:rPr>
        <w:t>ANEX</w:t>
      </w:r>
      <w:r>
        <w:rPr>
          <w:rStyle w:val="l5def1"/>
          <w:lang w:val="ro-RO"/>
        </w:rPr>
        <w:t>Ă</w:t>
      </w:r>
    </w:p>
    <w:p w14:paraId="6394B7E4" w14:textId="77777777" w:rsidR="00130380" w:rsidRDefault="00130380" w:rsidP="00130380">
      <w:pPr>
        <w:jc w:val="right"/>
        <w:rPr>
          <w:rStyle w:val="l5def1"/>
          <w:lang w:val="ro-RO"/>
        </w:rPr>
      </w:pPr>
    </w:p>
    <w:p w14:paraId="470E9853" w14:textId="15F67781" w:rsidR="00130380" w:rsidRDefault="00981E5F" w:rsidP="00981E5F">
      <w:pPr>
        <w:jc w:val="center"/>
        <w:rPr>
          <w:rStyle w:val="l5def1"/>
        </w:rPr>
      </w:pPr>
      <w:r>
        <w:rPr>
          <w:rStyle w:val="l5def1"/>
        </w:rPr>
        <w:t xml:space="preserve">DATELE DE IDENTIFICARE </w:t>
      </w:r>
    </w:p>
    <w:p w14:paraId="18B86C40" w14:textId="7C042BBB" w:rsidR="00981E5F" w:rsidRDefault="00981E5F" w:rsidP="00981E5F">
      <w:pPr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l5def1"/>
        </w:rPr>
        <w:t xml:space="preserve">ale </w:t>
      </w:r>
      <w:proofErr w:type="spellStart"/>
      <w:r>
        <w:rPr>
          <w:rStyle w:val="l5def1"/>
        </w:rPr>
        <w:t>bunurilor</w:t>
      </w:r>
      <w:proofErr w:type="spellEnd"/>
      <w:r>
        <w:rPr>
          <w:rStyle w:val="l5def1"/>
        </w:rPr>
        <w:t xml:space="preserve"> la care se </w:t>
      </w:r>
      <w:proofErr w:type="spellStart"/>
      <w:r>
        <w:rPr>
          <w:rStyle w:val="l5def1"/>
        </w:rPr>
        <w:t>modifică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valoarea</w:t>
      </w:r>
      <w:proofErr w:type="spellEnd"/>
      <w:r>
        <w:rPr>
          <w:rStyle w:val="l5def1"/>
        </w:rPr>
        <w:t xml:space="preserve"> de </w:t>
      </w:r>
      <w:proofErr w:type="spellStart"/>
      <w:r>
        <w:rPr>
          <w:rStyle w:val="l5def1"/>
        </w:rPr>
        <w:t>inventar</w:t>
      </w:r>
      <w:proofErr w:type="spellEnd"/>
      <w:r>
        <w:rPr>
          <w:rStyle w:val="l5def1"/>
        </w:rPr>
        <w:t xml:space="preserve"> ca </w:t>
      </w:r>
      <w:proofErr w:type="spellStart"/>
      <w:r>
        <w:rPr>
          <w:rStyle w:val="l5def1"/>
        </w:rPr>
        <w:t>urmare</w:t>
      </w:r>
      <w:proofErr w:type="spellEnd"/>
      <w:r>
        <w:rPr>
          <w:rStyle w:val="l5def1"/>
        </w:rPr>
        <w:t xml:space="preserve"> a </w:t>
      </w:r>
      <w:proofErr w:type="spellStart"/>
      <w:r>
        <w:rPr>
          <w:rStyle w:val="l5def1"/>
        </w:rPr>
        <w:t>reevaluării</w:t>
      </w:r>
      <w:proofErr w:type="spellEnd"/>
      <w:r>
        <w:rPr>
          <w:rStyle w:val="l5def1"/>
        </w:rPr>
        <w:t xml:space="preserve">, </w:t>
      </w:r>
      <w:proofErr w:type="spellStart"/>
      <w:r>
        <w:rPr>
          <w:rStyle w:val="l5def1"/>
        </w:rPr>
        <w:t>aflate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în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domeniul</w:t>
      </w:r>
      <w:proofErr w:type="spellEnd"/>
      <w:r>
        <w:rPr>
          <w:rStyle w:val="l5def1"/>
        </w:rPr>
        <w:t xml:space="preserve"> public al </w:t>
      </w:r>
      <w:proofErr w:type="spellStart"/>
      <w:r>
        <w:rPr>
          <w:rStyle w:val="l5def1"/>
        </w:rPr>
        <w:t>statului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şi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în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administrarea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Spitalului</w:t>
      </w:r>
      <w:proofErr w:type="spellEnd"/>
      <w:r>
        <w:rPr>
          <w:rStyle w:val="l5def1"/>
        </w:rPr>
        <w:t xml:space="preserve"> General </w:t>
      </w:r>
      <w:proofErr w:type="spellStart"/>
      <w:r>
        <w:rPr>
          <w:rStyle w:val="l5def1"/>
        </w:rPr>
        <w:t>Căi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Ferate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Ploieşti</w:t>
      </w:r>
      <w:proofErr w:type="spellEnd"/>
      <w:r>
        <w:rPr>
          <w:rStyle w:val="l5def1"/>
        </w:rPr>
        <w:t xml:space="preserve">, </w:t>
      </w:r>
      <w:proofErr w:type="spellStart"/>
      <w:r>
        <w:rPr>
          <w:rStyle w:val="l5def1"/>
        </w:rPr>
        <w:t>unitate</w:t>
      </w:r>
      <w:proofErr w:type="spellEnd"/>
      <w:r>
        <w:rPr>
          <w:rStyle w:val="l5def1"/>
        </w:rPr>
        <w:t xml:space="preserve"> care </w:t>
      </w:r>
      <w:proofErr w:type="spellStart"/>
      <w:r>
        <w:rPr>
          <w:rStyle w:val="l5def1"/>
        </w:rPr>
        <w:t>funcţionează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în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subordinea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Ministerului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Transporturilor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şi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Infrastructurii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14:paraId="761D83A7" w14:textId="77777777" w:rsidR="00981E5F" w:rsidRDefault="00981E5F" w:rsidP="00981E5F">
      <w:pPr>
        <w:jc w:val="both"/>
        <w:rPr>
          <w:rFonts w:ascii="Arial" w:hAnsi="Arial" w:cs="Arial"/>
          <w:color w:val="000000"/>
          <w:sz w:val="26"/>
          <w:szCs w:val="26"/>
        </w:rPr>
      </w:pPr>
    </w:p>
    <w:p w14:paraId="6550848B" w14:textId="77777777" w:rsidR="00981E5F" w:rsidRDefault="00981E5F" w:rsidP="00981E5F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proofErr w:type="spellStart"/>
      <w:r>
        <w:rPr>
          <w:rStyle w:val="l5def1"/>
        </w:rPr>
        <w:t>Ordonator</w:t>
      </w:r>
      <w:proofErr w:type="spellEnd"/>
      <w:r>
        <w:rPr>
          <w:rStyle w:val="l5def1"/>
        </w:rPr>
        <w:t xml:space="preserve"> principal: </w:t>
      </w:r>
      <w:proofErr w:type="spellStart"/>
      <w:r>
        <w:rPr>
          <w:rStyle w:val="l5def1"/>
        </w:rPr>
        <w:t>Ministerul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Transporturilor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şi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Infrastructurii</w:t>
      </w:r>
      <w:proofErr w:type="spellEnd"/>
      <w:r>
        <w:rPr>
          <w:rStyle w:val="l5def1"/>
        </w:rPr>
        <w:t xml:space="preserve"> - CUI 13633330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14:paraId="721A34CA" w14:textId="2CC1AA85" w:rsidR="00981E5F" w:rsidRDefault="00981E5F" w:rsidP="007125F8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"/>
        </w:rPr>
        <w:t xml:space="preserve">Administrator: </w:t>
      </w:r>
      <w:proofErr w:type="spellStart"/>
      <w:r>
        <w:rPr>
          <w:rStyle w:val="l5def1"/>
        </w:rPr>
        <w:t>Spitalul</w:t>
      </w:r>
      <w:proofErr w:type="spellEnd"/>
      <w:r>
        <w:rPr>
          <w:rStyle w:val="l5def1"/>
        </w:rPr>
        <w:t xml:space="preserve"> General </w:t>
      </w:r>
      <w:proofErr w:type="spellStart"/>
      <w:r>
        <w:rPr>
          <w:rStyle w:val="l5def1"/>
        </w:rPr>
        <w:t>Căi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Ferate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Ploieşti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  </w:t>
      </w:r>
      <w:r w:rsidR="007125F8">
        <w:rPr>
          <w:rFonts w:ascii="Arial" w:hAnsi="Arial" w:cs="Arial"/>
          <w:color w:val="000000"/>
          <w:sz w:val="26"/>
          <w:szCs w:val="26"/>
        </w:rPr>
        <w:t>- C</w:t>
      </w:r>
      <w:r>
        <w:rPr>
          <w:rStyle w:val="l5def1"/>
        </w:rPr>
        <w:t>od fiscal: 2844375</w:t>
      </w:r>
      <w:r>
        <w:rPr>
          <w:rFonts w:ascii="Arial" w:hAnsi="Arial" w:cs="Arial"/>
          <w:color w:val="000000"/>
          <w:sz w:val="26"/>
          <w:szCs w:val="26"/>
        </w:rPr>
        <w:br/>
        <w:t xml:space="preserve">  </w:t>
      </w:r>
    </w:p>
    <w:tbl>
      <w:tblPr>
        <w:tblW w:w="1412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861"/>
        <w:gridCol w:w="1449"/>
        <w:gridCol w:w="3268"/>
        <w:gridCol w:w="3700"/>
        <w:gridCol w:w="2823"/>
        <w:gridCol w:w="981"/>
        <w:gridCol w:w="992"/>
        <w:gridCol w:w="36"/>
      </w:tblGrid>
      <w:tr w:rsidR="00981E5F" w14:paraId="6F955C64" w14:textId="77777777" w:rsidTr="00981E5F">
        <w:trPr>
          <w:gridAfter w:val="1"/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9E051" w14:textId="77777777" w:rsidR="00981E5F" w:rsidRDefault="00981E5F" w:rsidP="00032D2E">
            <w:pPr>
              <w:spacing w:after="26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1F4164" w14:textId="77777777" w:rsidR="00981E5F" w:rsidRDefault="00981E5F" w:rsidP="00032D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1C7B7B" w14:textId="77777777" w:rsidR="00981E5F" w:rsidRDefault="00981E5F" w:rsidP="00032D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BA1BF1" w14:textId="77777777" w:rsidR="00981E5F" w:rsidRDefault="00981E5F" w:rsidP="00032D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CEA293" w14:textId="77777777" w:rsidR="00981E5F" w:rsidRDefault="00981E5F" w:rsidP="00032D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3FB9D1" w14:textId="77777777" w:rsidR="00981E5F" w:rsidRDefault="00981E5F" w:rsidP="00032D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C884A8" w14:textId="77777777" w:rsidR="00981E5F" w:rsidRDefault="00981E5F" w:rsidP="00032D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95F2EE" w14:textId="77777777" w:rsidR="00981E5F" w:rsidRDefault="00981E5F" w:rsidP="00032D2E">
            <w:pPr>
              <w:jc w:val="both"/>
              <w:rPr>
                <w:sz w:val="20"/>
                <w:szCs w:val="20"/>
              </w:rPr>
            </w:pPr>
          </w:p>
        </w:tc>
      </w:tr>
      <w:tr w:rsidR="00981E5F" w14:paraId="18355154" w14:textId="77777777" w:rsidTr="00981E5F">
        <w:trPr>
          <w:gridAfter w:val="1"/>
          <w:trHeight w:val="215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06508D" w14:textId="77777777" w:rsidR="00981E5F" w:rsidRDefault="00981E5F" w:rsidP="00032D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4D248A" w14:textId="77777777" w:rsidR="00981E5F" w:rsidRDefault="00981E5F" w:rsidP="00032D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Nr. MF</w:t>
            </w:r>
          </w:p>
        </w:tc>
        <w:tc>
          <w:tcPr>
            <w:tcW w:w="14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7F8A84" w14:textId="77777777" w:rsidR="00981E5F" w:rsidRDefault="00981E5F" w:rsidP="00032D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Codul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clasificaţie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conform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anexei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nr. 3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la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Precizările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privind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întocmirea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şi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actualizarea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inventarului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centralizat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al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bunurilor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din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domeniul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public al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statului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aprobate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prin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Ordinul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ministrului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finanţelor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publice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nr. 1.718/2011, cu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modificările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şi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completările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ulterioare</w:t>
            </w:r>
            <w:proofErr w:type="spellEnd"/>
          </w:p>
        </w:tc>
        <w:tc>
          <w:tcPr>
            <w:tcW w:w="3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F1AF43" w14:textId="77777777" w:rsidR="00981E5F" w:rsidRDefault="00981E5F" w:rsidP="00032D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Denumirea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bunului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care face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obiectul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actului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normativ</w:t>
            </w:r>
            <w:proofErr w:type="spellEnd"/>
          </w:p>
        </w:tc>
        <w:tc>
          <w:tcPr>
            <w:tcW w:w="6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DD77DA" w14:textId="77777777" w:rsidR="00981E5F" w:rsidRDefault="00981E5F" w:rsidP="00032D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Datele de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identificare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ale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imobilului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4BD038" w14:textId="77777777" w:rsidR="00981E5F" w:rsidRDefault="00981E5F" w:rsidP="00032D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Valoarea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inventar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veche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(lei)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7FCF02" w14:textId="77777777" w:rsidR="00981E5F" w:rsidRDefault="00981E5F" w:rsidP="00032D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Valoarea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inventar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reevaluată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(lei)</w:t>
            </w:r>
          </w:p>
        </w:tc>
      </w:tr>
      <w:tr w:rsidR="00981E5F" w14:paraId="0D536F53" w14:textId="77777777" w:rsidTr="00981E5F">
        <w:trPr>
          <w:gridAfter w:val="1"/>
          <w:trHeight w:val="21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DAF93" w14:textId="77777777" w:rsidR="00981E5F" w:rsidRDefault="00981E5F" w:rsidP="00032D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C56CC1" w14:textId="77777777" w:rsidR="00981E5F" w:rsidRDefault="00981E5F" w:rsidP="00032D2E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E9CD21" w14:textId="77777777" w:rsidR="00981E5F" w:rsidRDefault="00981E5F" w:rsidP="00032D2E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6F3A7E" w14:textId="77777777" w:rsidR="00981E5F" w:rsidRDefault="00981E5F" w:rsidP="00032D2E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23A80A" w14:textId="77777777" w:rsidR="00981E5F" w:rsidRDefault="00981E5F" w:rsidP="00032D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Descrierea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tehnică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F24291" w14:textId="77777777" w:rsidR="00981E5F" w:rsidRDefault="00981E5F" w:rsidP="00032D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Adresa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F075FA" w14:textId="77777777" w:rsidR="00981E5F" w:rsidRDefault="00981E5F" w:rsidP="00032D2E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EAC9FB" w14:textId="77777777" w:rsidR="00981E5F" w:rsidRDefault="00981E5F" w:rsidP="00032D2E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81E5F" w14:paraId="34B530F2" w14:textId="77777777" w:rsidTr="00981E5F">
        <w:trPr>
          <w:gridAfter w:val="1"/>
          <w:trHeight w:val="35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289C5" w14:textId="77777777" w:rsidR="00981E5F" w:rsidRDefault="00981E5F" w:rsidP="00032D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CC3F1F" w14:textId="77777777" w:rsidR="00981E5F" w:rsidRDefault="00981E5F" w:rsidP="00032D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(1)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9E3D4F" w14:textId="77777777" w:rsidR="00981E5F" w:rsidRDefault="00981E5F" w:rsidP="00032D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(2)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A2F09E" w14:textId="77777777" w:rsidR="00981E5F" w:rsidRDefault="00981E5F" w:rsidP="00032D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(3)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F5ACF9" w14:textId="77777777" w:rsidR="00981E5F" w:rsidRDefault="00981E5F" w:rsidP="00032D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F9A28D" w14:textId="77777777" w:rsidR="00981E5F" w:rsidRDefault="00981E5F" w:rsidP="00032D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DDC9C0" w14:textId="77777777" w:rsidR="00981E5F" w:rsidRDefault="00981E5F" w:rsidP="00032D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918C03" w14:textId="77777777" w:rsidR="00981E5F" w:rsidRDefault="00981E5F" w:rsidP="00032D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(7)</w:t>
            </w:r>
          </w:p>
        </w:tc>
      </w:tr>
      <w:tr w:rsidR="00981E5F" w14:paraId="6A7917C1" w14:textId="77777777" w:rsidTr="00981E5F">
        <w:trPr>
          <w:gridAfter w:val="1"/>
          <w:trHeight w:val="10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3964C" w14:textId="77777777" w:rsidR="00981E5F" w:rsidRDefault="00981E5F" w:rsidP="00032D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49A80B" w14:textId="77777777" w:rsidR="00981E5F" w:rsidRDefault="00981E5F" w:rsidP="00032D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26495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C07DF2" w14:textId="77777777" w:rsidR="00981E5F" w:rsidRDefault="00981E5F" w:rsidP="00032D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8.25.01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AC7F7C" w14:textId="77777777" w:rsidR="00981E5F" w:rsidRDefault="00981E5F" w:rsidP="00032D2E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Teren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A39855" w14:textId="77777777" w:rsidR="00981E5F" w:rsidRDefault="00981E5F" w:rsidP="00032D2E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Suprafaţă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măsurată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= 12.932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mp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; CF nr. 121340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17B803" w14:textId="77777777" w:rsidR="00981E5F" w:rsidRDefault="00981E5F" w:rsidP="00032D2E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Judeţul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Prahova,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Ploieşti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str.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Domnişori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nr. 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FB41B4" w14:textId="77777777" w:rsidR="00981E5F" w:rsidRDefault="00981E5F" w:rsidP="00032D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4.609.374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145E79" w14:textId="77777777" w:rsidR="00981E5F" w:rsidRDefault="00981E5F" w:rsidP="00032D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5.127.602</w:t>
            </w:r>
          </w:p>
        </w:tc>
      </w:tr>
      <w:tr w:rsidR="00981E5F" w14:paraId="0B0BED95" w14:textId="77777777" w:rsidTr="00981E5F">
        <w:trPr>
          <w:gridAfter w:val="1"/>
          <w:trHeight w:val="320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1321C" w14:textId="77777777" w:rsidR="00981E5F" w:rsidRDefault="00981E5F" w:rsidP="00032D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3C44B2" w14:textId="77777777" w:rsidR="00981E5F" w:rsidRDefault="00981E5F" w:rsidP="00032D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26496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24496A" w14:textId="77777777" w:rsidR="00981E5F" w:rsidRDefault="00981E5F" w:rsidP="00032D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8.25.01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213ECD" w14:textId="77777777" w:rsidR="00981E5F" w:rsidRDefault="00981E5F" w:rsidP="00032D2E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Policlinica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C.F.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Ploieşti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+ spital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şi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anexe</w:t>
            </w:r>
            <w:proofErr w:type="spellEnd"/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730967" w14:textId="77777777" w:rsidR="00981E5F" w:rsidRDefault="00981E5F" w:rsidP="00032D2E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Policlinică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- D + P + 5E;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Suprafaţă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construită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la sol = 698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mp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;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Suprafaţă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desfăşurată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= 3.603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mp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;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CF nr. 121340-C1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Spital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şi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anexe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corp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legătură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clădire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bloc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alimentar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şi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spălătorie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); D+P+5E;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Suprafaţă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construită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la sol = 1.136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mp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;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Suprafaţă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desfăşurată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= 5.555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mp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;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CF nr. 121340-C2;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Nr. total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paturi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172, conform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anexei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la OMT nr. 437/2017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3C8079" w14:textId="77777777" w:rsidR="00981E5F" w:rsidRDefault="00981E5F" w:rsidP="00032D2E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Judeţul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Prahova,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Ploieşti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str.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Domnişori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nr. 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196372" w14:textId="77777777" w:rsidR="00981E5F" w:rsidRDefault="00981E5F" w:rsidP="00032D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12.822.068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08DCD0" w14:textId="77777777" w:rsidR="00981E5F" w:rsidRDefault="00981E5F" w:rsidP="00032D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17.184.857</w:t>
            </w:r>
          </w:p>
        </w:tc>
      </w:tr>
      <w:tr w:rsidR="00981E5F" w14:paraId="2991E2A2" w14:textId="77777777" w:rsidTr="00981E5F">
        <w:trPr>
          <w:gridAfter w:val="1"/>
          <w:trHeight w:val="10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634AF" w14:textId="77777777" w:rsidR="00981E5F" w:rsidRDefault="00981E5F" w:rsidP="00032D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400951" w14:textId="77777777" w:rsidR="00981E5F" w:rsidRDefault="00981E5F" w:rsidP="00032D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26498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B27046" w14:textId="77777777" w:rsidR="00981E5F" w:rsidRDefault="00981E5F" w:rsidP="00032D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8.25.07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89ED0C" w14:textId="77777777" w:rsidR="00981E5F" w:rsidRDefault="00981E5F" w:rsidP="00032D2E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Centrală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abur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şi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staţie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oxigen</w:t>
            </w:r>
            <w:proofErr w:type="spellEnd"/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57A101" w14:textId="77777777" w:rsidR="00981E5F" w:rsidRDefault="00981E5F" w:rsidP="00032D2E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Suprafaţă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construită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la sol = 196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mp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Suprafaţă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desfăşurată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= 196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mp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CF nr. 121340-C4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C86D51" w14:textId="77777777" w:rsidR="00981E5F" w:rsidRDefault="00981E5F" w:rsidP="00032D2E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Judeţul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Prahova,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Ploieşti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str.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Domnişori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nr. 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16A0FB" w14:textId="77777777" w:rsidR="00981E5F" w:rsidRDefault="00981E5F" w:rsidP="00032D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60.251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2A8DE3" w14:textId="77777777" w:rsidR="00981E5F" w:rsidRDefault="00981E5F" w:rsidP="00032D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156.245</w:t>
            </w:r>
          </w:p>
        </w:tc>
      </w:tr>
      <w:tr w:rsidR="00981E5F" w14:paraId="0E9518FF" w14:textId="77777777" w:rsidTr="00981E5F">
        <w:trPr>
          <w:trHeight w:val="10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017EC" w14:textId="77777777" w:rsidR="00981E5F" w:rsidRDefault="00981E5F" w:rsidP="00032D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92A5FA" w14:textId="77777777" w:rsidR="00981E5F" w:rsidRDefault="00981E5F" w:rsidP="00032D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167232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F66195" w14:textId="77777777" w:rsidR="00981E5F" w:rsidRDefault="00981E5F" w:rsidP="00032D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8.25.06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0A4AFA" w14:textId="77777777" w:rsidR="00981E5F" w:rsidRDefault="00981E5F" w:rsidP="00032D2E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Post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Trafo</w:t>
            </w:r>
            <w:proofErr w:type="spellEnd"/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EB14FC" w14:textId="77777777" w:rsidR="00981E5F" w:rsidRDefault="00981E5F" w:rsidP="00032D2E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Suprafaţă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construită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la sol: 113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mp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;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Suprafaţă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desfăşurată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113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mp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;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Nivel: 1, CF 121340-C3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910248" w14:textId="77777777" w:rsidR="00981E5F" w:rsidRDefault="00981E5F" w:rsidP="00032D2E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Str.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Domnişori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nr. 93;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localitatea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Ploieşti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judeţul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Prahova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114C03" w14:textId="77777777" w:rsidR="00981E5F" w:rsidRDefault="00981E5F" w:rsidP="00032D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34.885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9DF058" w14:textId="77777777" w:rsidR="00981E5F" w:rsidRDefault="00981E5F" w:rsidP="00032D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98.870</w:t>
            </w:r>
          </w:p>
        </w:tc>
        <w:tc>
          <w:tcPr>
            <w:tcW w:w="0" w:type="auto"/>
            <w:vAlign w:val="center"/>
          </w:tcPr>
          <w:p w14:paraId="751A5754" w14:textId="77777777" w:rsidR="00981E5F" w:rsidRDefault="00981E5F" w:rsidP="00032D2E">
            <w:pPr>
              <w:rPr>
                <w:sz w:val="20"/>
                <w:szCs w:val="20"/>
              </w:rPr>
            </w:pPr>
          </w:p>
        </w:tc>
      </w:tr>
      <w:tr w:rsidR="00981E5F" w14:paraId="626C6AE3" w14:textId="77777777" w:rsidTr="00981E5F">
        <w:trPr>
          <w:trHeight w:val="10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C9C46" w14:textId="77777777" w:rsidR="00981E5F" w:rsidRDefault="00981E5F" w:rsidP="00032D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33CE4B" w14:textId="47902CD3" w:rsidR="00981E5F" w:rsidRDefault="00981E5F" w:rsidP="00032D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167233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7DFB2B" w14:textId="67021BB6" w:rsidR="00981E5F" w:rsidRDefault="00981E5F" w:rsidP="00032D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8.25.06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199E6D" w14:textId="77777777" w:rsidR="00981E5F" w:rsidRDefault="00981E5F" w:rsidP="00032D2E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Cabină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poartă</w:t>
            </w:r>
            <w:proofErr w:type="spellEnd"/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DF948A" w14:textId="77777777" w:rsidR="00981E5F" w:rsidRDefault="00981E5F" w:rsidP="00032D2E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Suprafaţă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construită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la sol: 14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mp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;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Suprafaţă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desfăşurată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14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mp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;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Nivel: 1, CF 121340-C5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523CE9" w14:textId="77777777" w:rsidR="00981E5F" w:rsidRDefault="00981E5F" w:rsidP="00032D2E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Str.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Domnişori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nr. 93;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localitatea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Ploieşti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judeţul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Prahova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F79B20" w14:textId="77777777" w:rsidR="00981E5F" w:rsidRDefault="00981E5F" w:rsidP="00032D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15.024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06E45A" w14:textId="77777777" w:rsidR="00981E5F" w:rsidRDefault="00981E5F" w:rsidP="00032D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23.439</w:t>
            </w:r>
          </w:p>
        </w:tc>
        <w:tc>
          <w:tcPr>
            <w:tcW w:w="0" w:type="auto"/>
            <w:vAlign w:val="center"/>
          </w:tcPr>
          <w:p w14:paraId="757346B4" w14:textId="77777777" w:rsidR="00981E5F" w:rsidRDefault="00981E5F" w:rsidP="00032D2E">
            <w:pPr>
              <w:rPr>
                <w:sz w:val="20"/>
                <w:szCs w:val="20"/>
              </w:rPr>
            </w:pPr>
          </w:p>
        </w:tc>
      </w:tr>
      <w:tr w:rsidR="00130380" w14:paraId="3A333770" w14:textId="77777777" w:rsidTr="00AE19A8">
        <w:trPr>
          <w:gridAfter w:val="1"/>
          <w:trHeight w:val="37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4D7E46" w14:textId="77777777" w:rsidR="00130380" w:rsidRDefault="00130380" w:rsidP="00032D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224FF0" w14:textId="644BDB02" w:rsidR="00130380" w:rsidRDefault="00130380" w:rsidP="0013038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619050" w14:textId="77777777" w:rsidR="00130380" w:rsidRDefault="00130380" w:rsidP="00032D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17.491.693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EA3D01" w14:textId="77777777" w:rsidR="00130380" w:rsidRDefault="00130380" w:rsidP="00032D2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22.591.013</w:t>
            </w:r>
          </w:p>
        </w:tc>
      </w:tr>
    </w:tbl>
    <w:p w14:paraId="59E2A8FD" w14:textId="77777777" w:rsidR="00981E5F" w:rsidRDefault="00981E5F" w:rsidP="00981E5F">
      <w:pPr>
        <w:jc w:val="both"/>
        <w:rPr>
          <w:rFonts w:ascii="Arial" w:hAnsi="Arial" w:cs="Arial"/>
          <w:color w:val="000000"/>
          <w:sz w:val="26"/>
          <w:szCs w:val="26"/>
        </w:rPr>
      </w:pPr>
    </w:p>
    <w:p w14:paraId="622DF959" w14:textId="102CC9FD" w:rsidR="00C502D3" w:rsidRPr="00981E5F" w:rsidRDefault="00C502D3" w:rsidP="00981E5F"/>
    <w:sectPr w:rsidR="00C502D3" w:rsidRPr="00981E5F" w:rsidSect="00130380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5F"/>
    <w:rsid w:val="00130380"/>
    <w:rsid w:val="003E055E"/>
    <w:rsid w:val="007125F8"/>
    <w:rsid w:val="00981E5F"/>
    <w:rsid w:val="00C5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6ECC8"/>
  <w15:chartTrackingRefBased/>
  <w15:docId w15:val="{550F9E79-7C98-4029-A9B6-BAB5AE66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E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def1">
    <w:name w:val="l5def1"/>
    <w:rsid w:val="00981E5F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Crina Laufer</dc:creator>
  <cp:keywords/>
  <dc:description/>
  <cp:lastModifiedBy>Crina Laufer</cp:lastModifiedBy>
  <cp:revision>3</cp:revision>
  <cp:lastPrinted>2024-01-04T14:11:00Z</cp:lastPrinted>
  <dcterms:created xsi:type="dcterms:W3CDTF">2024-01-04T14:07:00Z</dcterms:created>
  <dcterms:modified xsi:type="dcterms:W3CDTF">2024-01-04T14:12:00Z</dcterms:modified>
</cp:coreProperties>
</file>