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4F" w:rsidRDefault="0041234F" w:rsidP="0041234F">
      <w:pPr>
        <w:pStyle w:val="PlainText"/>
      </w:pPr>
      <w:r>
        <w:t>Textul propunerii:</w:t>
      </w:r>
    </w:p>
    <w:p w:rsidR="0041234F" w:rsidRDefault="0041234F" w:rsidP="0041234F">
      <w:pPr>
        <w:pStyle w:val="PlainText"/>
      </w:pPr>
      <w:r>
        <w:t xml:space="preserve">Buna ziua, consider ca transportul alternativ ar fi foarte bine venit in zonele Rurale din moment ce taximetria este un transport local. </w:t>
      </w:r>
    </w:p>
    <w:p w:rsidR="0041234F" w:rsidRDefault="0041234F" w:rsidP="0041234F">
      <w:pPr>
        <w:pStyle w:val="PlainText"/>
      </w:pPr>
    </w:p>
    <w:p w:rsidR="0041234F" w:rsidRDefault="0041234F" w:rsidP="0041234F">
      <w:pPr>
        <w:pStyle w:val="PlainText"/>
      </w:pPr>
      <w:r>
        <w:t>Exemplu vreau sa plec de la Turda la Cluj-Napoca. Varianta este autobus sau ocazie. Transportul alternativ ar trebui sa legifereze pe cei ce practica meseria de luat clienti la ocazie pentru a imparti cheltuieli de combustibil.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F"/>
    <w:rsid w:val="0041234F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A6655-F862-4E38-B55A-A102EE06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123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3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2019-05-27T07:15:00Z</dcterms:created>
  <dcterms:modified xsi:type="dcterms:W3CDTF">2019-05-27T07:16:00Z</dcterms:modified>
</cp:coreProperties>
</file>