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685" w:rsidRDefault="00B17685" w:rsidP="00B17685">
      <w:pPr>
        <w:pStyle w:val="PlainText"/>
      </w:pPr>
      <w:proofErr w:type="spellStart"/>
      <w:r>
        <w:t>Textul</w:t>
      </w:r>
      <w:proofErr w:type="spellEnd"/>
      <w:r>
        <w:t xml:space="preserve"> </w:t>
      </w:r>
      <w:proofErr w:type="spellStart"/>
      <w:r>
        <w:t>propunerii</w:t>
      </w:r>
      <w:proofErr w:type="spellEnd"/>
      <w:r>
        <w:t>:</w:t>
      </w:r>
    </w:p>
    <w:p w:rsidR="00B404AB" w:rsidRDefault="00B17685" w:rsidP="00B17685">
      <w:proofErr w:type="gramStart"/>
      <w:r>
        <w:t>PROPUNEREA MEA ESTE DE A NU SE DA ACEASTA ORDONANTA DEOARECE ACTIVITATEA DE TRANSPORT PERSOANE ESTE REGLEMENTATA DE LEGEA 38.SI NU ESTE ADMIS SA SE DEA DOUA LEGI PENTRU ACELAS OBIECT DE ACTIVITATE.NICAIERI IN LUME NU SUNT DATE LEGI PENTRU A SPRIJINI ANUMITI ANTREPRENORI IN DEFAVOAREA CELOR EXISTENTI PRIN LEGI SPECIALE.GASITI SI GANDITI O VARIANTA DE A INTEGRA IN LEGEA 38 SI ACEASTA CATEGORIE</w:t>
      </w:r>
      <w:bookmarkStart w:id="0" w:name="_GoBack"/>
      <w:bookmarkEnd w:id="0"/>
      <w:proofErr w:type="gramEnd"/>
    </w:p>
    <w:sectPr w:rsidR="00B404AB" w:rsidSect="0092398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685"/>
    <w:rsid w:val="00923984"/>
    <w:rsid w:val="00B17685"/>
    <w:rsid w:val="00B4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2B6EE-85AA-4B70-AF20-44DE34E8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68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17685"/>
    <w:rPr>
      <w:rFonts w:ascii="Calibri" w:hAnsi="Calibri"/>
      <w:szCs w:val="21"/>
    </w:rPr>
  </w:style>
  <w:style w:type="character" w:customStyle="1" w:styleId="PlainTextChar">
    <w:name w:val="Plain Text Char"/>
    <w:basedOn w:val="DefaultParagraphFont"/>
    <w:link w:val="PlainText"/>
    <w:uiPriority w:val="99"/>
    <w:semiHidden/>
    <w:rsid w:val="00B1768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4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dc:creator>
  <cp:keywords/>
  <dc:description/>
  <cp:lastModifiedBy>ileana</cp:lastModifiedBy>
  <cp:revision>1</cp:revision>
  <dcterms:created xsi:type="dcterms:W3CDTF">2019-06-03T05:26:00Z</dcterms:created>
  <dcterms:modified xsi:type="dcterms:W3CDTF">2019-06-03T05:26:00Z</dcterms:modified>
</cp:coreProperties>
</file>