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A5" w:rsidRDefault="00C75BA5" w:rsidP="00C75BA5">
      <w:pPr>
        <w:pStyle w:val="PlainText"/>
      </w:pPr>
      <w:r>
        <w:t>Textul propunerii:</w:t>
      </w:r>
    </w:p>
    <w:p w:rsidR="00C75BA5" w:rsidRDefault="00C75BA5" w:rsidP="00C75BA5">
      <w:pPr>
        <w:pStyle w:val="PlainText"/>
      </w:pPr>
      <w:r>
        <w:t>Sunt taximetrist in Cluj. Eliminarea Uber/Bolt nu este o solutie. Exista o solutie foarte simpla. Prin OUG sa fie obligate firmele Uber/Bolt sa elimine cursele Cash, sa fie obligati precum in Letonia sa dea voie si soferilor de taxi sa foloseasca aplicatiile de e-hailing folosite de soferii parteneri si sa nu existr diferente de tarif intre taxi si Uber/Bolt mai mari de 30 bani/km.</w:t>
      </w:r>
    </w:p>
    <w:p w:rsidR="00C75BA5" w:rsidRDefault="00C75BA5" w:rsidP="00C75BA5">
      <w:pPr>
        <w:pStyle w:val="PlainText"/>
      </w:pPr>
      <w:r>
        <w:t>Pentru soferi: ITP la 6 luni, autorizatie transport persoane, licenta transport persoane si atestat de transport persoane. Sigle de identificare cu firma partenera(Uber/Bolt) precum si un indicativ. Solutia este foarte simpla si eficienta. Daca ei pot sa ia clientii de la taxi, sa poata si taximetristii sa ia clienti de la Uber/Bolt, asta ca sa fie concurenta loiala. Succes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5"/>
    <w:rsid w:val="00923984"/>
    <w:rsid w:val="00B404AB"/>
    <w:rsid w:val="00C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01428-7B26-4FBF-A4CB-0CD7AF6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5B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B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2019-06-03T05:46:00Z</dcterms:created>
  <dcterms:modified xsi:type="dcterms:W3CDTF">2019-06-03T05:46:00Z</dcterms:modified>
</cp:coreProperties>
</file>