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5" w:rsidRDefault="005B1ED5" w:rsidP="005B1ED5">
      <w:r>
        <w:t>Textul propunerii:</w:t>
      </w:r>
    </w:p>
    <w:p w:rsidR="005B1ED5" w:rsidRDefault="005B1ED5" w:rsidP="005B1ED5">
      <w:r>
        <w:t>https://www.faa.gov/uas/</w:t>
      </w:r>
    </w:p>
    <w:p w:rsidR="00482111" w:rsidRDefault="005B1ED5" w:rsidP="005B1ED5">
      <w:r>
        <w:t>Adaptarea clara a legilor pentru drone deoarece se poatr ajunge la situatii absurde. Acesta este modelul american ce poate fi adoptat cu usurinta.</w:t>
      </w:r>
      <w:bookmarkStart w:id="0" w:name="_GoBack"/>
      <w:bookmarkEnd w:id="0"/>
    </w:p>
    <w:sectPr w:rsidR="0048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5"/>
    <w:rsid w:val="00482111"/>
    <w:rsid w:val="005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2017-08-10T07:17:00Z</dcterms:created>
  <dcterms:modified xsi:type="dcterms:W3CDTF">2017-08-10T07:18:00Z</dcterms:modified>
</cp:coreProperties>
</file>