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A" w:rsidRPr="003D23E7" w:rsidRDefault="00DC256A" w:rsidP="00C056A0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530460" w:rsidRPr="003D23E7" w:rsidRDefault="00530460" w:rsidP="00DC256A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3D23E7">
        <w:rPr>
          <w:rFonts w:ascii="Trebuchet MS" w:hAnsi="Trebuchet MS"/>
          <w:b/>
          <w:sz w:val="22"/>
          <w:szCs w:val="22"/>
        </w:rPr>
        <w:t>ANUN</w:t>
      </w:r>
      <w:r w:rsidRPr="003D23E7">
        <w:rPr>
          <w:rFonts w:ascii="Trebuchet MS" w:hAnsi="Trebuchet MS"/>
          <w:b/>
          <w:sz w:val="22"/>
          <w:szCs w:val="22"/>
          <w:lang w:val="ro-RO"/>
        </w:rPr>
        <w:t>Ţ</w:t>
      </w:r>
    </w:p>
    <w:p w:rsidR="00DC256A" w:rsidRPr="003D23E7" w:rsidRDefault="00DC256A" w:rsidP="00DC256A">
      <w:pPr>
        <w:jc w:val="center"/>
        <w:rPr>
          <w:rFonts w:ascii="Trebuchet MS" w:hAnsi="Trebuchet MS"/>
          <w:sz w:val="22"/>
          <w:szCs w:val="22"/>
          <w:lang w:val="ro-RO"/>
        </w:rPr>
      </w:pPr>
    </w:p>
    <w:p w:rsidR="00C056A0" w:rsidRPr="00593BBA" w:rsidRDefault="00C056A0" w:rsidP="00C056A0">
      <w:pPr>
        <w:ind w:firstLine="720"/>
        <w:jc w:val="both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Ministerul Transporturilor cu sediul </w:t>
      </w:r>
      <w:r w:rsidRPr="00593BBA">
        <w:rPr>
          <w:rFonts w:ascii="Trebuchet MS" w:hAnsi="Trebuchet MS"/>
          <w:sz w:val="20"/>
          <w:szCs w:val="20"/>
          <w:lang w:val="ro-RO"/>
        </w:rPr>
        <w:t xml:space="preserve">în Bucureşti, bd. Dinicu Golescu nr. 38, sector 1, </w:t>
      </w:r>
      <w:r w:rsidRPr="00593BBA">
        <w:rPr>
          <w:rFonts w:ascii="Trebuchet MS" w:hAnsi="Trebuchet MS"/>
          <w:sz w:val="20"/>
          <w:szCs w:val="20"/>
        </w:rPr>
        <w:t xml:space="preserve">organizează concurs pentru ocuparea funcţiei  publice de execuţie </w:t>
      </w:r>
      <w:r w:rsidRPr="00593BBA">
        <w:rPr>
          <w:rFonts w:ascii="Trebuchet MS" w:hAnsi="Trebuchet MS"/>
          <w:i/>
          <w:sz w:val="20"/>
          <w:szCs w:val="20"/>
        </w:rPr>
        <w:t xml:space="preserve">vacantă </w:t>
      </w:r>
      <w:r w:rsidRPr="00593BBA">
        <w:rPr>
          <w:rFonts w:ascii="Trebuchet MS" w:hAnsi="Trebuchet MS"/>
          <w:sz w:val="20"/>
          <w:szCs w:val="20"/>
        </w:rPr>
        <w:t xml:space="preserve">din aparatul propriu,  în data de </w:t>
      </w:r>
      <w:r w:rsidR="00060529">
        <w:rPr>
          <w:rFonts w:ascii="Trebuchet MS" w:hAnsi="Trebuchet MS"/>
          <w:sz w:val="20"/>
          <w:szCs w:val="20"/>
        </w:rPr>
        <w:t>13.10</w:t>
      </w:r>
      <w:r w:rsidR="000669FE" w:rsidRPr="00593BBA">
        <w:rPr>
          <w:rFonts w:ascii="Trebuchet MS" w:hAnsi="Trebuchet MS"/>
          <w:sz w:val="20"/>
          <w:szCs w:val="20"/>
        </w:rPr>
        <w:t>.2016</w:t>
      </w:r>
      <w:r w:rsidRPr="00593BBA">
        <w:rPr>
          <w:rFonts w:ascii="Trebuchet MS" w:hAnsi="Trebuchet MS"/>
          <w:sz w:val="20"/>
          <w:szCs w:val="20"/>
        </w:rPr>
        <w:t xml:space="preserve">, ora 10,00  proba scrisă. </w:t>
      </w:r>
    </w:p>
    <w:p w:rsidR="00D1169E" w:rsidRPr="00593BBA" w:rsidRDefault="00593BBA" w:rsidP="00C056A0">
      <w:pPr>
        <w:jc w:val="both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ab/>
      </w:r>
      <w:r w:rsidR="00C056A0" w:rsidRPr="00593BBA">
        <w:rPr>
          <w:rFonts w:ascii="Trebuchet MS" w:hAnsi="Trebuchet MS"/>
          <w:sz w:val="20"/>
          <w:szCs w:val="20"/>
        </w:rPr>
        <w:t xml:space="preserve">Dosarele de concurs se depun la sediul Ministerului Transporturilor – </w:t>
      </w:r>
      <w:r w:rsidR="00B95888">
        <w:rPr>
          <w:rFonts w:ascii="Trebuchet MS" w:hAnsi="Trebuchet MS"/>
          <w:sz w:val="20"/>
          <w:szCs w:val="20"/>
        </w:rPr>
        <w:t>Serviciul</w:t>
      </w:r>
      <w:r w:rsidR="00C056A0" w:rsidRPr="00593BBA">
        <w:rPr>
          <w:rFonts w:ascii="Trebuchet MS" w:hAnsi="Trebuchet MS"/>
          <w:sz w:val="20"/>
          <w:szCs w:val="20"/>
        </w:rPr>
        <w:t xml:space="preserve"> Resurse Umane,  în termen de  20 </w:t>
      </w:r>
      <w:r w:rsidR="00C056A0" w:rsidRPr="00593BBA">
        <w:rPr>
          <w:rFonts w:ascii="Trebuchet MS" w:hAnsi="Trebuchet MS"/>
          <w:b/>
          <w:sz w:val="20"/>
          <w:szCs w:val="20"/>
        </w:rPr>
        <w:t xml:space="preserve"> </w:t>
      </w:r>
      <w:r w:rsidR="00C056A0" w:rsidRPr="00593BBA">
        <w:rPr>
          <w:rFonts w:ascii="Trebuchet MS" w:hAnsi="Trebuchet MS"/>
          <w:sz w:val="20"/>
          <w:szCs w:val="20"/>
        </w:rPr>
        <w:t>zile de la data publicării anunţului în Monitorul Oficial</w:t>
      </w:r>
      <w:r w:rsidRPr="00593BBA">
        <w:rPr>
          <w:sz w:val="20"/>
          <w:szCs w:val="20"/>
        </w:rPr>
        <w:t xml:space="preserve"> </w:t>
      </w:r>
      <w:r w:rsidRPr="00593BBA">
        <w:rPr>
          <w:rFonts w:ascii="Trebuchet MS" w:hAnsi="Trebuchet MS"/>
          <w:sz w:val="20"/>
          <w:szCs w:val="20"/>
        </w:rPr>
        <w:t xml:space="preserve">Partea III </w:t>
      </w:r>
      <w:r w:rsidR="00D274A0">
        <w:rPr>
          <w:rFonts w:ascii="Trebuchet MS" w:hAnsi="Trebuchet MS"/>
          <w:sz w:val="20"/>
          <w:szCs w:val="20"/>
        </w:rPr>
        <w:t>din</w:t>
      </w:r>
      <w:r w:rsidR="00C75817">
        <w:rPr>
          <w:rFonts w:ascii="Trebuchet MS" w:hAnsi="Trebuchet MS"/>
          <w:sz w:val="20"/>
          <w:szCs w:val="20"/>
        </w:rPr>
        <w:t xml:space="preserve"> data de</w:t>
      </w:r>
      <w:r w:rsidR="00D274A0">
        <w:rPr>
          <w:rFonts w:ascii="Trebuchet MS" w:hAnsi="Trebuchet MS"/>
          <w:sz w:val="20"/>
          <w:szCs w:val="20"/>
        </w:rPr>
        <w:t xml:space="preserve"> </w:t>
      </w:r>
      <w:r w:rsidR="008754DE">
        <w:rPr>
          <w:rFonts w:ascii="Trebuchet MS" w:hAnsi="Trebuchet MS"/>
          <w:sz w:val="20"/>
          <w:szCs w:val="20"/>
        </w:rPr>
        <w:t>13.09.2016</w:t>
      </w:r>
      <w:r w:rsidR="00C75817">
        <w:rPr>
          <w:rFonts w:ascii="Trebuchet MS" w:hAnsi="Trebuchet MS"/>
          <w:sz w:val="20"/>
          <w:szCs w:val="20"/>
        </w:rPr>
        <w:t>.</w:t>
      </w:r>
    </w:p>
    <w:p w:rsidR="00D1169E" w:rsidRDefault="00C056A0" w:rsidP="00D1169E">
      <w:pPr>
        <w:rPr>
          <w:rFonts w:ascii="Trebuchet MS" w:hAnsi="Trebuchet MS"/>
          <w:sz w:val="20"/>
          <w:szCs w:val="20"/>
          <w:lang w:val="fr-FR"/>
        </w:rPr>
      </w:pPr>
      <w:r w:rsidRPr="00593BBA">
        <w:rPr>
          <w:rFonts w:ascii="Trebuchet MS" w:hAnsi="Trebuchet MS"/>
          <w:sz w:val="20"/>
          <w:szCs w:val="20"/>
          <w:lang w:val="fr-FR"/>
        </w:rPr>
        <w:tab/>
        <w:t xml:space="preserve">Relaţii suplimentare se pot obţine la  telefon </w:t>
      </w:r>
      <w:r w:rsidR="00060529" w:rsidRPr="00060529">
        <w:rPr>
          <w:rFonts w:ascii="Trebuchet MS" w:hAnsi="Trebuchet MS"/>
          <w:sz w:val="20"/>
          <w:szCs w:val="22"/>
          <w:lang w:val="fr-FR"/>
        </w:rPr>
        <w:t>0213196133</w:t>
      </w:r>
      <w:r w:rsidR="00060529">
        <w:rPr>
          <w:rFonts w:ascii="Trebuchet MS" w:hAnsi="Trebuchet MS"/>
          <w:sz w:val="22"/>
          <w:szCs w:val="22"/>
          <w:lang w:val="fr-FR"/>
        </w:rPr>
        <w:t xml:space="preserve">, </w:t>
      </w:r>
      <w:r w:rsidRPr="00593BBA">
        <w:rPr>
          <w:rFonts w:ascii="Trebuchet MS" w:hAnsi="Trebuchet MS"/>
          <w:sz w:val="20"/>
          <w:szCs w:val="20"/>
          <w:lang w:val="fr-FR"/>
        </w:rPr>
        <w:t xml:space="preserve">0750032358,  site-ul  </w:t>
      </w:r>
      <w:r w:rsidRPr="00593BBA">
        <w:rPr>
          <w:rFonts w:ascii="Trebuchet MS" w:hAnsi="Trebuchet MS"/>
          <w:sz w:val="20"/>
          <w:szCs w:val="20"/>
        </w:rPr>
        <w:t xml:space="preserve">- </w:t>
      </w:r>
      <w:r w:rsidRPr="00593BBA">
        <w:rPr>
          <w:rFonts w:ascii="Trebuchet MS" w:hAnsi="Trebuchet MS"/>
          <w:sz w:val="20"/>
          <w:szCs w:val="20"/>
          <w:u w:val="single"/>
          <w:lang w:val="fr-FR"/>
        </w:rPr>
        <w:t>www.mt. ro</w:t>
      </w:r>
      <w:r w:rsidRPr="00593BBA">
        <w:rPr>
          <w:rFonts w:ascii="Trebuchet MS" w:hAnsi="Trebuchet MS"/>
          <w:b/>
          <w:sz w:val="20"/>
          <w:szCs w:val="20"/>
          <w:u w:val="single"/>
          <w:lang w:val="fr-FR"/>
        </w:rPr>
        <w:t>.</w:t>
      </w:r>
      <w:r w:rsidRPr="00593BBA">
        <w:rPr>
          <w:rFonts w:ascii="Trebuchet MS" w:hAnsi="Trebuchet MS"/>
          <w:sz w:val="20"/>
          <w:szCs w:val="20"/>
          <w:lang w:val="fr-FR"/>
        </w:rPr>
        <w:t xml:space="preserve"> </w:t>
      </w:r>
    </w:p>
    <w:p w:rsidR="00D1169E" w:rsidRDefault="00D1169E" w:rsidP="00D1169E">
      <w:pPr>
        <w:rPr>
          <w:rFonts w:ascii="Trebuchet MS" w:hAnsi="Trebuchet MS"/>
          <w:sz w:val="20"/>
          <w:szCs w:val="20"/>
          <w:lang w:val="fr-FR"/>
        </w:rPr>
      </w:pPr>
    </w:p>
    <w:p w:rsidR="00D1169E" w:rsidRPr="00593BBA" w:rsidRDefault="00D1169E" w:rsidP="00D1169E">
      <w:pPr>
        <w:ind w:firstLine="720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Dosarul de concurs va conţine în mod obligatoriu : </w:t>
      </w:r>
    </w:p>
    <w:p w:rsidR="00D1169E" w:rsidRPr="00593BBA" w:rsidRDefault="00D1169E" w:rsidP="00D1169E">
      <w:pPr>
        <w:numPr>
          <w:ilvl w:val="3"/>
          <w:numId w:val="4"/>
        </w:numPr>
        <w:ind w:left="810" w:hanging="450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>Formularul de înscriere prevăzut în anexa nr.3 la H.G. 611/2008, cu modificarile si completarile  ulterioare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Copia actului de identitate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Copiile diplomelor de studii şi ale altor acte care atestă efectuarea unor specializări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Copia carnetului de muncă sau o adeverinţă care să ateste vechimea în muncă şi, după caz, în specialitatea studiilor necesare ocupării funcţiei publice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Cazierul judiciar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Adeverinţa care să ateste starea de sănătate corespunzătoare, eliberată cu cel mult 6 luni anterior derulării concursului de către medicul de familie al candidatului sau de către unităţile sanitare abilitate şi care conţine în clar, numele , data şi numele emitentului şi calitatea acestuia, în format standard stabilită de Ministerul Sănătăţii Publice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Declaraţia pe propria răspundere sau adeverinţa care să ateste că nu a desfăşurat activităţi de  poliţie politică </w:t>
      </w:r>
    </w:p>
    <w:p w:rsidR="00D1169E" w:rsidRPr="00593BBA" w:rsidRDefault="00D1169E" w:rsidP="00D1169E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>Declaraţia pe propria răspundere cf. art. 54 lit. i) din Legea nr. 188/1999 privind statutul funcţionarilor publici, republicată, cu modificările şi completările ulterioare</w:t>
      </w:r>
    </w:p>
    <w:p w:rsidR="00D1169E" w:rsidRPr="00593BBA" w:rsidRDefault="00D1169E" w:rsidP="00D1169E">
      <w:pPr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 </w:t>
      </w:r>
    </w:p>
    <w:p w:rsidR="00D1169E" w:rsidRPr="00593BBA" w:rsidRDefault="00D1169E" w:rsidP="00D1169E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 xml:space="preserve">Copiile de pe actele prevăzute mai sus se prezintă în copii legalizate sau însoţite de documentele  originale, care se certifică pentru conformitate cu originalul de către secretarul comisiei de concurs. </w:t>
      </w:r>
    </w:p>
    <w:p w:rsidR="00D1169E" w:rsidRPr="00593BBA" w:rsidRDefault="00D1169E" w:rsidP="00D1169E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>Formularul de înscriere şi declaraţiile pe propria răspundere se pun la dispoziţie candidaţilor prin  secretariatul comisiei de concurs din cadrul ministerului sau pot fi accesate pe site-ul Ministerului  Transporturilor – www.mt.ro.</w:t>
      </w:r>
    </w:p>
    <w:p w:rsidR="00C056A0" w:rsidRPr="00593BBA" w:rsidRDefault="00C056A0" w:rsidP="00C056A0">
      <w:pPr>
        <w:ind w:firstLine="357"/>
        <w:jc w:val="both"/>
        <w:rPr>
          <w:rFonts w:ascii="Trebuchet MS" w:hAnsi="Trebuchet MS"/>
          <w:sz w:val="20"/>
          <w:szCs w:val="20"/>
          <w:lang w:val="fr-FR"/>
        </w:rPr>
      </w:pPr>
    </w:p>
    <w:p w:rsidR="00C056A0" w:rsidRPr="00593BBA" w:rsidRDefault="00C056A0" w:rsidP="00C056A0">
      <w:pPr>
        <w:jc w:val="both"/>
        <w:rPr>
          <w:rFonts w:ascii="Trebuchet MS" w:hAnsi="Trebuchet MS"/>
          <w:sz w:val="20"/>
          <w:szCs w:val="20"/>
        </w:rPr>
      </w:pPr>
      <w:r w:rsidRPr="00593BBA">
        <w:rPr>
          <w:rFonts w:ascii="Trebuchet MS" w:hAnsi="Trebuchet MS"/>
          <w:sz w:val="20"/>
          <w:szCs w:val="20"/>
        </w:rPr>
        <w:tab/>
        <w:t>Candidaţii trebuie să îndeplinească condiţiile  de ocupare a unei funcţii publice conform art. 54 din Legea nr. 188/1999 privind Statutul funcţionarilor publici, republicată, cu modificările şi completările ulterioare, precum şi condiţiile specifice pentru postul solicitat, astfel:</w:t>
      </w:r>
    </w:p>
    <w:p w:rsidR="00C056A0" w:rsidRPr="00593BBA" w:rsidRDefault="00C056A0" w:rsidP="00C056A0">
      <w:pPr>
        <w:jc w:val="both"/>
        <w:rPr>
          <w:rFonts w:ascii="Trebuchet MS" w:hAnsi="Trebuchet MS"/>
          <w:sz w:val="20"/>
          <w:szCs w:val="20"/>
        </w:rPr>
      </w:pPr>
    </w:p>
    <w:p w:rsidR="00060529" w:rsidRPr="00060529" w:rsidRDefault="00060529" w:rsidP="00060529">
      <w:pPr>
        <w:jc w:val="center"/>
        <w:rPr>
          <w:rFonts w:ascii="Trebuchet MS" w:hAnsi="Trebuchet MS"/>
          <w:b/>
          <w:sz w:val="20"/>
          <w:u w:val="single"/>
        </w:rPr>
      </w:pPr>
      <w:r w:rsidRPr="00060529">
        <w:rPr>
          <w:rFonts w:ascii="Trebuchet MS" w:hAnsi="Trebuchet MS"/>
          <w:b/>
          <w:sz w:val="20"/>
          <w:u w:val="single"/>
        </w:rPr>
        <w:t xml:space="preserve">Consilier superior – 1 post </w:t>
      </w:r>
    </w:p>
    <w:p w:rsidR="00060529" w:rsidRPr="00060529" w:rsidRDefault="00060529" w:rsidP="00060529">
      <w:pPr>
        <w:jc w:val="center"/>
        <w:rPr>
          <w:rFonts w:ascii="Trebuchet MS" w:hAnsi="Trebuchet MS"/>
          <w:sz w:val="20"/>
          <w:u w:val="single"/>
          <w:lang w:val="ro-RO"/>
        </w:rPr>
      </w:pPr>
      <w:r w:rsidRPr="00060529">
        <w:rPr>
          <w:rFonts w:ascii="Trebuchet MS" w:hAnsi="Trebuchet MS"/>
          <w:sz w:val="20"/>
          <w:lang w:val="ro-RO"/>
        </w:rPr>
        <w:t>Direcţia Generală Management şi Strategie, Serviciul strategie şi transport multimodal, Compartimentul strategii şi programe</w:t>
      </w:r>
    </w:p>
    <w:p w:rsidR="00060529" w:rsidRPr="00060529" w:rsidRDefault="00060529" w:rsidP="00060529">
      <w:pPr>
        <w:pStyle w:val="NoSpacing"/>
        <w:rPr>
          <w:rFonts w:ascii="Trebuchet MS" w:hAnsi="Trebuchet MS"/>
          <w:sz w:val="20"/>
          <w:lang w:val="ro-RO"/>
        </w:rPr>
      </w:pPr>
      <w:r w:rsidRPr="00060529">
        <w:rPr>
          <w:rFonts w:ascii="Trebuchet MS" w:hAnsi="Trebuchet MS"/>
          <w:b/>
          <w:sz w:val="20"/>
          <w:lang w:val="ro-RO"/>
        </w:rPr>
        <w:t>Pregătirea de specialitate</w:t>
      </w:r>
      <w:r w:rsidRPr="00060529">
        <w:rPr>
          <w:rFonts w:ascii="Trebuchet MS" w:hAnsi="Trebuchet MS"/>
          <w:sz w:val="20"/>
          <w:lang w:val="ro-RO"/>
        </w:rPr>
        <w:t>: studii superioare de licenţă absolvite cu diplomă, respectiv studii superioare de lungă durată, absolvite cu diplomă de  licenţă sau echivalentă .</w:t>
      </w:r>
    </w:p>
    <w:p w:rsidR="00060529" w:rsidRPr="00060529" w:rsidRDefault="00060529" w:rsidP="00060529">
      <w:pPr>
        <w:pStyle w:val="NoSpacing"/>
        <w:rPr>
          <w:rFonts w:ascii="Trebuchet MS" w:hAnsi="Trebuchet MS"/>
          <w:sz w:val="20"/>
        </w:rPr>
      </w:pPr>
      <w:r w:rsidRPr="00060529">
        <w:rPr>
          <w:rFonts w:ascii="Trebuchet MS" w:hAnsi="Trebuchet MS"/>
          <w:b/>
          <w:sz w:val="20"/>
          <w:lang w:val="ro-RO"/>
        </w:rPr>
        <w:t>Vechime în specialitatea studiilor necesare exercitării funcţiei publice</w:t>
      </w:r>
      <w:r w:rsidRPr="00060529">
        <w:rPr>
          <w:rFonts w:ascii="Trebuchet MS" w:hAnsi="Trebuchet MS"/>
          <w:sz w:val="20"/>
          <w:lang w:val="ro-RO"/>
        </w:rPr>
        <w:t>: minim 9 ani.</w:t>
      </w:r>
    </w:p>
    <w:p w:rsidR="000669FE" w:rsidRPr="00060529" w:rsidRDefault="000669FE" w:rsidP="000669FE">
      <w:pPr>
        <w:spacing w:after="200" w:line="276" w:lineRule="auto"/>
        <w:rPr>
          <w:rFonts w:ascii="Trebuchet MS" w:eastAsiaTheme="minorHAnsi" w:hAnsi="Trebuchet MS" w:cstheme="minorBidi"/>
          <w:b/>
          <w:sz w:val="16"/>
          <w:szCs w:val="20"/>
        </w:rPr>
      </w:pPr>
    </w:p>
    <w:p w:rsidR="000669FE" w:rsidRPr="00593BBA" w:rsidRDefault="000669FE" w:rsidP="000669FE">
      <w:pPr>
        <w:spacing w:after="200" w:line="276" w:lineRule="auto"/>
        <w:jc w:val="center"/>
        <w:rPr>
          <w:rFonts w:ascii="Trebuchet MS" w:eastAsiaTheme="minorHAnsi" w:hAnsi="Trebuchet MS"/>
          <w:b/>
          <w:sz w:val="20"/>
          <w:szCs w:val="20"/>
          <w:u w:val="single"/>
          <w:lang w:val="ro-RO"/>
        </w:rPr>
      </w:pPr>
      <w:r w:rsidRPr="00593BBA">
        <w:rPr>
          <w:rFonts w:ascii="Trebuchet MS" w:eastAsiaTheme="minorHAnsi" w:hAnsi="Trebuchet MS"/>
          <w:b/>
          <w:sz w:val="20"/>
          <w:szCs w:val="20"/>
          <w:u w:val="single"/>
          <w:lang w:val="ro-RO"/>
        </w:rPr>
        <w:t xml:space="preserve">BIBLIOGRAFIE GENERALĂ </w:t>
      </w:r>
    </w:p>
    <w:p w:rsidR="000669FE" w:rsidRPr="00593BBA" w:rsidRDefault="000669FE" w:rsidP="000669FE">
      <w:pPr>
        <w:ind w:left="450"/>
        <w:jc w:val="both"/>
        <w:rPr>
          <w:rFonts w:ascii="Trebuchet MS" w:eastAsiaTheme="minorHAnsi" w:hAnsi="Trebuchet MS"/>
          <w:sz w:val="20"/>
          <w:szCs w:val="20"/>
        </w:rPr>
      </w:pPr>
      <w:r w:rsidRPr="00593BBA">
        <w:rPr>
          <w:rFonts w:ascii="Trebuchet MS" w:eastAsiaTheme="minorHAnsi" w:hAnsi="Trebuchet MS"/>
          <w:sz w:val="20"/>
          <w:szCs w:val="20"/>
        </w:rPr>
        <w:t xml:space="preserve">1. Legea nr. 188/1999 privind Statutul funcţionarilor publici, republicată, cu modificările şi completările ulterioare </w:t>
      </w:r>
    </w:p>
    <w:p w:rsidR="000669FE" w:rsidRPr="00593BBA" w:rsidRDefault="000669FE" w:rsidP="003D23E7">
      <w:pPr>
        <w:ind w:left="450"/>
        <w:jc w:val="both"/>
        <w:rPr>
          <w:rFonts w:ascii="Trebuchet MS" w:eastAsiaTheme="minorHAnsi" w:hAnsi="Trebuchet MS"/>
          <w:sz w:val="20"/>
          <w:szCs w:val="20"/>
        </w:rPr>
      </w:pPr>
      <w:r w:rsidRPr="00593BBA">
        <w:rPr>
          <w:rFonts w:ascii="Trebuchet MS" w:eastAsiaTheme="minorHAnsi" w:hAnsi="Trebuchet MS"/>
          <w:sz w:val="20"/>
          <w:szCs w:val="20"/>
        </w:rPr>
        <w:t xml:space="preserve">2. Legea nr. 7/2004 privind Codul de conduita al functionarilor publici, republicată, cu modificările şi completările ulterioare </w:t>
      </w:r>
    </w:p>
    <w:p w:rsidR="003D23E7" w:rsidRPr="00593BBA" w:rsidRDefault="003D23E7" w:rsidP="003D23E7">
      <w:pPr>
        <w:ind w:left="450"/>
        <w:jc w:val="both"/>
        <w:rPr>
          <w:rFonts w:ascii="Trebuchet MS" w:eastAsiaTheme="minorHAnsi" w:hAnsi="Trebuchet MS"/>
          <w:sz w:val="20"/>
          <w:szCs w:val="20"/>
        </w:rPr>
      </w:pPr>
    </w:p>
    <w:p w:rsidR="00060529" w:rsidRDefault="00060529" w:rsidP="00060529">
      <w:pPr>
        <w:jc w:val="center"/>
        <w:rPr>
          <w:rFonts w:ascii="Trebuchet MS" w:eastAsiaTheme="minorHAnsi" w:hAnsi="Trebuchet MS" w:cstheme="minorBidi"/>
          <w:b/>
          <w:sz w:val="20"/>
          <w:szCs w:val="20"/>
          <w:u w:val="single"/>
          <w:lang w:val="ro-RO"/>
        </w:rPr>
      </w:pPr>
      <w:r w:rsidRPr="00060529">
        <w:rPr>
          <w:rFonts w:ascii="Trebuchet MS" w:eastAsiaTheme="minorHAnsi" w:hAnsi="Trebuchet MS" w:cstheme="minorBidi"/>
          <w:b/>
          <w:sz w:val="20"/>
          <w:szCs w:val="20"/>
          <w:u w:val="single"/>
          <w:lang w:val="ro-RO"/>
        </w:rPr>
        <w:t>BIBLIOGRAFIE SPECIFICA</w:t>
      </w:r>
    </w:p>
    <w:p w:rsidR="00060529" w:rsidRPr="00060529" w:rsidRDefault="00060529" w:rsidP="00060529">
      <w:pPr>
        <w:jc w:val="center"/>
        <w:rPr>
          <w:rFonts w:ascii="Trebuchet MS" w:eastAsiaTheme="minorHAnsi" w:hAnsi="Trebuchet MS" w:cstheme="minorBidi"/>
          <w:b/>
          <w:sz w:val="20"/>
          <w:szCs w:val="20"/>
          <w:u w:val="single"/>
          <w:lang w:val="ro-RO"/>
        </w:rPr>
      </w:pPr>
    </w:p>
    <w:p w:rsidR="00060529" w:rsidRPr="00060529" w:rsidRDefault="00060529" w:rsidP="00060529">
      <w:pPr>
        <w:jc w:val="center"/>
        <w:rPr>
          <w:rFonts w:ascii="Trebuchet MS" w:eastAsiaTheme="minorHAnsi" w:hAnsi="Trebuchet MS" w:cstheme="minorBidi"/>
          <w:sz w:val="20"/>
          <w:szCs w:val="20"/>
          <w:lang w:val="ro-RO"/>
        </w:rPr>
      </w:pPr>
      <w:r w:rsidRPr="00060529">
        <w:rPr>
          <w:rFonts w:ascii="Trebuchet MS" w:eastAsiaTheme="minorHAnsi" w:hAnsi="Trebuchet MS" w:cstheme="minorBidi"/>
          <w:sz w:val="20"/>
          <w:szCs w:val="20"/>
          <w:lang w:val="ro-RO"/>
        </w:rPr>
        <w:t>Direcţia Generală Management şi Strategie, Serviciul strategie şi transport multimodal, Compartimentul strategii şi programe</w:t>
      </w:r>
    </w:p>
    <w:p w:rsidR="00060529" w:rsidRPr="00060529" w:rsidRDefault="00060529" w:rsidP="00060529">
      <w:pPr>
        <w:rPr>
          <w:rFonts w:ascii="Trebuchet MS" w:eastAsiaTheme="minorHAnsi" w:hAnsi="Trebuchet MS" w:cstheme="minorBidi"/>
          <w:b/>
          <w:sz w:val="20"/>
          <w:szCs w:val="20"/>
          <w:u w:val="single"/>
          <w:lang w:val="ro-RO"/>
        </w:rPr>
      </w:pPr>
    </w:p>
    <w:p w:rsidR="00060529" w:rsidRPr="00060529" w:rsidRDefault="00060529" w:rsidP="00060529">
      <w:pPr>
        <w:pStyle w:val="ListParagraph"/>
        <w:numPr>
          <w:ilvl w:val="0"/>
          <w:numId w:val="6"/>
        </w:numPr>
        <w:jc w:val="both"/>
        <w:rPr>
          <w:rFonts w:ascii="Trebuchet MS" w:eastAsiaTheme="minorHAnsi" w:hAnsi="Trebuchet MS" w:cstheme="minorBidi"/>
          <w:sz w:val="20"/>
          <w:szCs w:val="20"/>
          <w:lang w:val="ro-RO"/>
        </w:rPr>
      </w:pPr>
      <w:r w:rsidRPr="00060529">
        <w:rPr>
          <w:rFonts w:ascii="Trebuchet MS" w:eastAsiaTheme="minorHAnsi" w:hAnsi="Trebuchet MS" w:cstheme="minorBidi"/>
          <w:sz w:val="20"/>
          <w:szCs w:val="20"/>
          <w:lang w:val="ro-RO"/>
        </w:rPr>
        <w:t>Hotărârea Guvernului nr. 21/2015 privind organizarea şi funcţionarea Ministerului Transporturilor, cu modificările şi completările ulterioare</w:t>
      </w:r>
    </w:p>
    <w:p w:rsidR="00060529" w:rsidRPr="00060529" w:rsidRDefault="00060529" w:rsidP="00060529">
      <w:pPr>
        <w:pStyle w:val="ListParagraph"/>
        <w:numPr>
          <w:ilvl w:val="0"/>
          <w:numId w:val="6"/>
        </w:numPr>
        <w:jc w:val="both"/>
        <w:rPr>
          <w:rFonts w:ascii="Trebuchet MS" w:eastAsiaTheme="minorHAnsi" w:hAnsi="Trebuchet MS" w:cstheme="minorBidi"/>
          <w:sz w:val="20"/>
          <w:szCs w:val="20"/>
          <w:lang w:val="ro-RO"/>
        </w:rPr>
      </w:pPr>
      <w:r w:rsidRPr="00060529">
        <w:rPr>
          <w:rFonts w:ascii="Trebuchet MS" w:eastAsiaTheme="minorHAnsi" w:hAnsi="Trebuchet MS" w:cstheme="minorBidi"/>
          <w:sz w:val="20"/>
          <w:szCs w:val="20"/>
          <w:lang w:val="ro-RO"/>
        </w:rPr>
        <w:t>Regulamentul (UE) nr. 1315/2013 al Parlamentului European şi al Consiliului din 11  decembrie 2013  privind orientările Uniunii pentru dezvoltarea reţelei transeuropene de transport şi de abrogare a Deciziei nr. 661/2010/UE</w:t>
      </w:r>
    </w:p>
    <w:p w:rsidR="00060529" w:rsidRPr="00060529" w:rsidRDefault="00060529" w:rsidP="00060529">
      <w:pPr>
        <w:pStyle w:val="ListParagraph"/>
        <w:numPr>
          <w:ilvl w:val="0"/>
          <w:numId w:val="6"/>
        </w:numPr>
        <w:jc w:val="both"/>
        <w:rPr>
          <w:rFonts w:ascii="Trebuchet MS" w:eastAsiaTheme="minorHAnsi" w:hAnsi="Trebuchet MS" w:cstheme="minorBidi"/>
          <w:sz w:val="20"/>
          <w:szCs w:val="20"/>
          <w:lang w:val="ro-RO"/>
        </w:rPr>
      </w:pPr>
      <w:r w:rsidRPr="00060529">
        <w:rPr>
          <w:rFonts w:ascii="Trebuchet MS" w:eastAsiaTheme="minorHAnsi" w:hAnsi="Trebuchet MS" w:cstheme="minorBidi"/>
          <w:sz w:val="20"/>
          <w:szCs w:val="20"/>
          <w:lang w:val="ro-RO"/>
        </w:rPr>
        <w:t>Ordinul ministrului transporturilor şi infrastructurii nr. 457/2011 din 20/06/2011 pentru aprobarea Strategiei de transport intermodal în România, cu modificările şi completările ulterioare</w:t>
      </w:r>
    </w:p>
    <w:p w:rsidR="00C056A0" w:rsidRPr="00060529" w:rsidRDefault="00C056A0" w:rsidP="00060529">
      <w:pPr>
        <w:jc w:val="both"/>
        <w:rPr>
          <w:rFonts w:ascii="Trebuchet MS" w:hAnsi="Trebuchet MS"/>
          <w:sz w:val="20"/>
          <w:szCs w:val="20"/>
          <w:lang w:val="ro-RO"/>
        </w:rPr>
      </w:pPr>
    </w:p>
    <w:p w:rsidR="00A42084" w:rsidRPr="00593BBA" w:rsidRDefault="00A42084" w:rsidP="003D23E7">
      <w:pPr>
        <w:ind w:firstLine="360"/>
        <w:jc w:val="both"/>
        <w:rPr>
          <w:rFonts w:ascii="Trebuchet MS" w:hAnsi="Trebuchet MS"/>
          <w:sz w:val="20"/>
          <w:szCs w:val="20"/>
        </w:rPr>
      </w:pPr>
    </w:p>
    <w:sectPr w:rsidR="00A42084" w:rsidRPr="00593BBA" w:rsidSect="003D23E7">
      <w:pgSz w:w="11909" w:h="16834" w:code="9"/>
      <w:pgMar w:top="360" w:right="1199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68C"/>
    <w:multiLevelType w:val="hybridMultilevel"/>
    <w:tmpl w:val="44D6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3ED"/>
    <w:multiLevelType w:val="hybridMultilevel"/>
    <w:tmpl w:val="305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AE1"/>
    <w:multiLevelType w:val="hybridMultilevel"/>
    <w:tmpl w:val="27F4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A1A"/>
    <w:multiLevelType w:val="hybridMultilevel"/>
    <w:tmpl w:val="26FABE2E"/>
    <w:lvl w:ilvl="0" w:tplc="9ED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70037"/>
    <w:multiLevelType w:val="hybridMultilevel"/>
    <w:tmpl w:val="F7168B80"/>
    <w:lvl w:ilvl="0" w:tplc="2B722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20DAA"/>
    <w:multiLevelType w:val="hybridMultilevel"/>
    <w:tmpl w:val="C75A64CC"/>
    <w:lvl w:ilvl="0" w:tplc="2146F9EC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E"/>
    <w:rsid w:val="00060529"/>
    <w:rsid w:val="000669FE"/>
    <w:rsid w:val="001357B6"/>
    <w:rsid w:val="00371B66"/>
    <w:rsid w:val="003D23E7"/>
    <w:rsid w:val="00474F81"/>
    <w:rsid w:val="004A4C84"/>
    <w:rsid w:val="004E0C67"/>
    <w:rsid w:val="00530460"/>
    <w:rsid w:val="00541B31"/>
    <w:rsid w:val="00593BBA"/>
    <w:rsid w:val="006F61FC"/>
    <w:rsid w:val="007D2526"/>
    <w:rsid w:val="007E7674"/>
    <w:rsid w:val="00823540"/>
    <w:rsid w:val="008754DE"/>
    <w:rsid w:val="00903544"/>
    <w:rsid w:val="00A1147D"/>
    <w:rsid w:val="00A42084"/>
    <w:rsid w:val="00B0599E"/>
    <w:rsid w:val="00B66D65"/>
    <w:rsid w:val="00B95888"/>
    <w:rsid w:val="00C056A0"/>
    <w:rsid w:val="00C2294D"/>
    <w:rsid w:val="00C47DC3"/>
    <w:rsid w:val="00C702EC"/>
    <w:rsid w:val="00C75817"/>
    <w:rsid w:val="00CA0E57"/>
    <w:rsid w:val="00D05999"/>
    <w:rsid w:val="00D1169E"/>
    <w:rsid w:val="00D274A0"/>
    <w:rsid w:val="00D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530460"/>
    <w:rPr>
      <w:lang w:val="pl-PL" w:eastAsia="pl-PL"/>
    </w:rPr>
  </w:style>
  <w:style w:type="paragraph" w:styleId="NoSpacing">
    <w:name w:val="No Spacing"/>
    <w:uiPriority w:val="1"/>
    <w:qFormat/>
    <w:rsid w:val="003D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530460"/>
    <w:rPr>
      <w:lang w:val="pl-PL" w:eastAsia="pl-PL"/>
    </w:rPr>
  </w:style>
  <w:style w:type="paragraph" w:styleId="NoSpacing">
    <w:name w:val="No Spacing"/>
    <w:uiPriority w:val="1"/>
    <w:qFormat/>
    <w:rsid w:val="003D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Administrator</cp:lastModifiedBy>
  <cp:revision>2</cp:revision>
  <cp:lastPrinted>2016-09-12T11:51:00Z</cp:lastPrinted>
  <dcterms:created xsi:type="dcterms:W3CDTF">2016-09-13T12:46:00Z</dcterms:created>
  <dcterms:modified xsi:type="dcterms:W3CDTF">2016-09-13T12:46:00Z</dcterms:modified>
</cp:coreProperties>
</file>