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E5A09" w:rsidRPr="006E5A09" w:rsidRDefault="006E5A09" w:rsidP="006E5A09">
      <w:pPr>
        <w:keepNext/>
        <w:keepLines/>
        <w:spacing w:line="276" w:lineRule="auto"/>
        <w:ind w:left="2880" w:right="-198" w:firstLine="72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POIM 2014-2020 </w:t>
      </w:r>
    </w:p>
    <w:p w:rsidR="006E5A09" w:rsidRPr="006E5A09" w:rsidRDefault="006E5A09" w:rsidP="006E5A09">
      <w:pPr>
        <w:keepNext/>
        <w:keepLines/>
        <w:spacing w:line="276" w:lineRule="auto"/>
        <w:ind w:right="-198"/>
        <w:jc w:val="center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    DIRECȚIA GENERALĂ ORGANISMUL INTERMEDIAR PENTRU TRANSPORT</w:t>
      </w:r>
    </w:p>
    <w:p w:rsidR="00CA1FAE" w:rsidRPr="00960FD0" w:rsidRDefault="00CA1FAE" w:rsidP="00E027C1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 w:rsidRPr="00960FD0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Semnare Contract de finanțare</w:t>
      </w:r>
    </w:p>
    <w:p w:rsidR="00E027C1" w:rsidRPr="00E027C1" w:rsidRDefault="00E027C1" w:rsidP="00E027C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 w:rsidRPr="00E027C1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Sprijin pentru pregătirea documentației tehnice aferente</w:t>
      </w:r>
    </w:p>
    <w:p w:rsidR="00E027C1" w:rsidRDefault="00E027C1" w:rsidP="00E027C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 xml:space="preserve">proiectului </w:t>
      </w:r>
      <w:r w:rsidRPr="00E027C1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de infrastructură rutier</w:t>
      </w: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ă pentru varianta de ocolire</w:t>
      </w:r>
    </w:p>
    <w:p w:rsidR="00123904" w:rsidRPr="00123904" w:rsidRDefault="00E027C1" w:rsidP="00E027C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Râm</w:t>
      </w:r>
      <w:r w:rsidRPr="00E027C1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nicu Vâlcea</w:t>
      </w:r>
    </w:p>
    <w:p w:rsidR="00123904" w:rsidRPr="00123904" w:rsidRDefault="00123904" w:rsidP="00E027C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 w:rsidRPr="00123904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 xml:space="preserve">Cod MySMIS </w:t>
      </w:r>
      <w:r w:rsidR="00E027C1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123462</w:t>
      </w:r>
    </w:p>
    <w:p w:rsidR="0037321F" w:rsidRDefault="0037321F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</w:pPr>
    </w:p>
    <w:p w:rsidR="0037321F" w:rsidRPr="00637916" w:rsidRDefault="006E5A09" w:rsidP="00E027C1">
      <w:pPr>
        <w:ind w:left="180"/>
        <w:jc w:val="both"/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</w:pPr>
      <w:r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MINISTERUL TRANSPORTURILOR</w:t>
      </w:r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, în calitate de Organism Intermediar pentru Transport</w:t>
      </w:r>
      <w:r w:rsidR="00843BEF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și </w:t>
      </w:r>
      <w:r w:rsidR="00CA1FAE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COMPANIA NAȚIONALĂ DE </w:t>
      </w:r>
      <w:r w:rsidR="008E5831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ADMINISTRARE A INFRASTRUCTURII RUTIERE S.A</w:t>
      </w:r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, în calitate de beneficiar al finanțării nerambursabile alocate în cadrul</w:t>
      </w:r>
      <w:r w:rsidR="00843BEF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Programului Operațional </w:t>
      </w:r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       </w:t>
      </w:r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Infrastructură Mare 2014-2020, </w:t>
      </w:r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au încheiat, în data de </w:t>
      </w:r>
      <w:r w:rsidR="00637916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09 august</w:t>
      </w:r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Contractul de finanțare nr. </w:t>
      </w:r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10</w:t>
      </w:r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pentru proiectul</w:t>
      </w:r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E027C1" w:rsidRP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Sprijin pentru pregătirea</w:t>
      </w:r>
      <w:r w:rsid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documentației tehnice aferente        </w:t>
      </w:r>
      <w:r w:rsidR="00E027C1" w:rsidRP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proiectului de infrastructură rut</w:t>
      </w:r>
      <w:r w:rsid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ieră pentru varianta de ocolire </w:t>
      </w:r>
      <w:r w:rsidR="00E027C1" w:rsidRP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Râmnicu Vâlcea</w:t>
      </w:r>
      <w:r w:rsidR="00F739B6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, </w:t>
      </w:r>
      <w:r w:rsidR="0037321F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Cod MySMIS </w:t>
      </w:r>
      <w:r w:rsid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123462</w:t>
      </w:r>
      <w:r w:rsidR="00F739B6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.</w:t>
      </w:r>
    </w:p>
    <w:p w:rsidR="00BB1B04" w:rsidRDefault="00CA1FAE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Obiectul contractului de finanțare </w:t>
      </w:r>
      <w:r w:rsidR="0062254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E027C1" w:rsidRP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Sprijin pentru pregătirea</w:t>
      </w:r>
      <w:r w:rsid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documentației tehnice aferente </w:t>
      </w:r>
      <w:r w:rsidR="00E027C1" w:rsidRP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proiectului de infrastructură rut</w:t>
      </w:r>
      <w:r w:rsid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ieră pentru varianta de ocolire </w:t>
      </w:r>
      <w:r w:rsidR="00E027C1" w:rsidRP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Râmnicu Vâlcea</w:t>
      </w:r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este</w:t>
      </w:r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reprezentat de acordarea </w:t>
      </w:r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finanțării nerambursabile </w:t>
      </w:r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către </w:t>
      </w:r>
      <w:r w:rsidR="00BB1B04" w:rsidRPr="00CA1FA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COMPANIA NAȚIONALĂ DE </w:t>
      </w:r>
      <w:r w:rsidR="00BB1B0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ADMINISTRARE A INFRASTRUCTURII RUTIERE S.A</w:t>
      </w:r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,</w:t>
      </w:r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în vederea </w:t>
      </w:r>
      <w:r w:rsidR="006225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actualiz</w:t>
      </w:r>
      <w:r w:rsidR="00622541">
        <w:rPr>
          <w:rFonts w:ascii="Trebuchet MS" w:eastAsia="Times New Roman" w:hAnsi="Trebuchet MS" w:cs="Times New Roman"/>
          <w:sz w:val="22"/>
          <w:szCs w:val="22"/>
          <w:lang w:eastAsia="en-US"/>
        </w:rPr>
        <w:t>ării</w:t>
      </w:r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studiului de </w:t>
      </w:r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    </w:t>
      </w:r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fezabilitate</w:t>
      </w:r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,</w:t>
      </w:r>
      <w:r w:rsidR="00E027C1" w:rsidRPr="00E027C1">
        <w:t xml:space="preserve"> </w:t>
      </w:r>
      <w:r w:rsidR="00E027C1" w:rsidRP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întocmirea proiectului tehnic, documentației pentru autorizația de construcție și detaliilor de execuție</w:t>
      </w:r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622541" w:rsidRPr="006225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r w:rsidR="00622541" w:rsidRPr="0037321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varianta de ocolire R</w:t>
      </w:r>
      <w:r w:rsidR="00E027C1">
        <w:rPr>
          <w:rFonts w:ascii="Trebuchet MS" w:eastAsia="Times New Roman" w:hAnsi="Trebuchet MS" w:cs="Times New Roman"/>
          <w:sz w:val="22"/>
          <w:szCs w:val="22"/>
          <w:lang w:eastAsia="en-US"/>
        </w:rPr>
        <w:t>âmnicu Vâlcea</w:t>
      </w:r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ca primă etapă în </w:t>
      </w:r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    </w:t>
      </w:r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dezvoltarea infrastructurii de transport rutier prin crearea unor coridoare noi de transport.</w:t>
      </w:r>
    </w:p>
    <w:p w:rsid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</w:pP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 totală a proiectului este de </w:t>
      </w:r>
      <w:r w:rsidR="00E027C1" w:rsidRP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7.582.973,13</w:t>
      </w:r>
      <w:r w:rsid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lei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din care valoarea totală eligibilă, finanțată prin Programul Operational Infrastructură Mare 2014-2020, este </w:t>
      </w:r>
      <w:r w:rsidR="00E027C1" w:rsidRP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6.401.800,47 </w:t>
      </w:r>
      <w:r w:rsidR="008A2880"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="008A2880"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(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75% din valoarea totală eligibilă aprobată – </w:t>
      </w:r>
      <w:r w:rsidR="00E027C1" w:rsidRP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4.801.350,35</w:t>
      </w:r>
      <w:r w:rsid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8A2880"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="008A2880"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este asigurată din Fondul </w:t>
      </w:r>
      <w:r w:rsidR="00CA1FAE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de </w:t>
      </w:r>
      <w:r w:rsidR="005C22D3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Coeziune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iar 25% 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în valoare </w:t>
      </w:r>
      <w:r w:rsidRPr="008A28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de</w:t>
      </w:r>
      <w:r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E027C1" w:rsidRP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1.600.450,12 </w:t>
      </w:r>
      <w:r w:rsidR="008A2880"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va fi finanțată din bugetul </w:t>
      </w:r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beneficiarului).</w:t>
      </w:r>
    </w:p>
    <w:p w:rsidR="008252A6" w:rsidRDefault="006E5A09" w:rsidP="00F47AFA">
      <w:pPr>
        <w:spacing w:before="120" w:line="300" w:lineRule="exact"/>
        <w:ind w:left="180" w:right="-108"/>
        <w:jc w:val="both"/>
        <w:rPr>
          <w:rFonts w:ascii="Trebuchet MS" w:hAnsi="Trebuchet MS"/>
          <w:sz w:val="22"/>
          <w:szCs w:val="22"/>
        </w:rPr>
      </w:pP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Perioada de imple</w:t>
      </w:r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mentare a Proiectului este de </w:t>
      </w:r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11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luni, </w:t>
      </w:r>
      <w:r w:rsidR="00FE220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cu termen de finalizare</w:t>
      </w:r>
      <w:bookmarkStart w:id="0" w:name="_GoBack"/>
      <w:bookmarkEnd w:id="0"/>
      <w:r w:rsidR="008252A6" w:rsidRPr="00A527E5">
        <w:rPr>
          <w:rFonts w:ascii="Trebuchet MS" w:hAnsi="Trebuchet MS"/>
          <w:sz w:val="22"/>
          <w:szCs w:val="22"/>
        </w:rPr>
        <w:t xml:space="preserve"> </w:t>
      </w:r>
      <w:r w:rsidR="008252A6">
        <w:rPr>
          <w:rFonts w:ascii="Trebuchet MS" w:hAnsi="Trebuchet MS"/>
          <w:sz w:val="22"/>
          <w:szCs w:val="22"/>
        </w:rPr>
        <w:t>31</w:t>
      </w:r>
      <w:r w:rsidR="008252A6" w:rsidRPr="00A527E5">
        <w:rPr>
          <w:rFonts w:ascii="Trebuchet MS" w:hAnsi="Trebuchet MS"/>
          <w:sz w:val="22"/>
          <w:szCs w:val="22"/>
        </w:rPr>
        <w:t>.</w:t>
      </w:r>
      <w:r w:rsidR="008252A6">
        <w:rPr>
          <w:rFonts w:ascii="Trebuchet MS" w:hAnsi="Trebuchet MS"/>
          <w:sz w:val="22"/>
          <w:szCs w:val="22"/>
        </w:rPr>
        <w:t>12</w:t>
      </w:r>
      <w:r w:rsidR="008252A6" w:rsidRPr="00A527E5">
        <w:rPr>
          <w:rFonts w:ascii="Trebuchet MS" w:hAnsi="Trebuchet MS"/>
          <w:sz w:val="22"/>
          <w:szCs w:val="22"/>
        </w:rPr>
        <w:t>.20</w:t>
      </w:r>
      <w:r w:rsidR="008252A6">
        <w:rPr>
          <w:rFonts w:ascii="Trebuchet MS" w:hAnsi="Trebuchet MS"/>
          <w:sz w:val="22"/>
          <w:szCs w:val="22"/>
        </w:rPr>
        <w:t>1</w:t>
      </w:r>
      <w:r w:rsidR="00E027C1">
        <w:rPr>
          <w:rFonts w:ascii="Trebuchet MS" w:hAnsi="Trebuchet MS"/>
          <w:sz w:val="22"/>
          <w:szCs w:val="22"/>
        </w:rPr>
        <w:t>9</w:t>
      </w:r>
      <w:r w:rsidR="008252A6">
        <w:rPr>
          <w:rFonts w:ascii="Trebuchet MS" w:hAnsi="Trebuchet MS"/>
          <w:sz w:val="22"/>
          <w:szCs w:val="22"/>
        </w:rPr>
        <w:t>.</w:t>
      </w:r>
    </w:p>
    <w:p w:rsid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Proiect cofinanţat din Fondul </w:t>
      </w:r>
      <w:r w:rsidR="002C53C0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de </w:t>
      </w:r>
      <w:r w:rsidR="00E027C1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Coeziune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prin Programul Operational Infrastructură Mare 2014-2020.</w:t>
      </w:r>
    </w:p>
    <w:p w:rsidR="006E5A09" w:rsidRP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Date de contact: </w:t>
      </w:r>
    </w:p>
    <w:p w:rsidR="00C35E30" w:rsidRPr="00B43968" w:rsidRDefault="006E5A09" w:rsidP="00B43968">
      <w:pPr>
        <w:spacing w:before="120" w:line="300" w:lineRule="exact"/>
        <w:ind w:left="180" w:right="-108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Cătălin COSTACHE</w:t>
      </w:r>
      <w:r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, Director General 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Organismul Intermediar pentru Transport, </w:t>
      </w:r>
      <w:r w:rsidR="005C22D3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   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fax: 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 0372 825 570</w:t>
      </w:r>
    </w:p>
    <w:sectPr w:rsidR="00C35E30" w:rsidRPr="00B43968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3F" w:rsidRDefault="00311D3F" w:rsidP="00AB1717">
      <w:r>
        <w:separator/>
      </w:r>
    </w:p>
  </w:endnote>
  <w:endnote w:type="continuationSeparator" w:id="0">
    <w:p w:rsidR="00311D3F" w:rsidRDefault="00311D3F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CF55F1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3F" w:rsidRDefault="00311D3F" w:rsidP="00AB1717">
      <w:r>
        <w:separator/>
      </w:r>
    </w:p>
  </w:footnote>
  <w:footnote w:type="continuationSeparator" w:id="0">
    <w:p w:rsidR="00311D3F" w:rsidRDefault="00311D3F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0068B"/>
    <w:rsid w:val="00021AEF"/>
    <w:rsid w:val="00087E67"/>
    <w:rsid w:val="000C2E11"/>
    <w:rsid w:val="000E2DE4"/>
    <w:rsid w:val="000F3DAC"/>
    <w:rsid w:val="000F4924"/>
    <w:rsid w:val="00123904"/>
    <w:rsid w:val="00140ED3"/>
    <w:rsid w:val="0016643A"/>
    <w:rsid w:val="001E122F"/>
    <w:rsid w:val="001E65EA"/>
    <w:rsid w:val="001F5602"/>
    <w:rsid w:val="0021503C"/>
    <w:rsid w:val="0023057F"/>
    <w:rsid w:val="00246A92"/>
    <w:rsid w:val="00297142"/>
    <w:rsid w:val="002C1977"/>
    <w:rsid w:val="002C53C0"/>
    <w:rsid w:val="002E226E"/>
    <w:rsid w:val="002E2DAE"/>
    <w:rsid w:val="00311D3F"/>
    <w:rsid w:val="003700DE"/>
    <w:rsid w:val="0037321F"/>
    <w:rsid w:val="003B196B"/>
    <w:rsid w:val="003B6E52"/>
    <w:rsid w:val="003F39F8"/>
    <w:rsid w:val="0040230B"/>
    <w:rsid w:val="00435098"/>
    <w:rsid w:val="00441E0C"/>
    <w:rsid w:val="00474D39"/>
    <w:rsid w:val="004914E6"/>
    <w:rsid w:val="00574D74"/>
    <w:rsid w:val="00590816"/>
    <w:rsid w:val="005C22D3"/>
    <w:rsid w:val="00620682"/>
    <w:rsid w:val="00622541"/>
    <w:rsid w:val="00634285"/>
    <w:rsid w:val="00637916"/>
    <w:rsid w:val="00654912"/>
    <w:rsid w:val="006D53E3"/>
    <w:rsid w:val="006E5A09"/>
    <w:rsid w:val="00797878"/>
    <w:rsid w:val="008058D7"/>
    <w:rsid w:val="00816E71"/>
    <w:rsid w:val="008252A6"/>
    <w:rsid w:val="00842048"/>
    <w:rsid w:val="00843BEF"/>
    <w:rsid w:val="00863739"/>
    <w:rsid w:val="008A2880"/>
    <w:rsid w:val="008B77B4"/>
    <w:rsid w:val="008E5831"/>
    <w:rsid w:val="00950BCB"/>
    <w:rsid w:val="00960FD0"/>
    <w:rsid w:val="00971BC3"/>
    <w:rsid w:val="009D4237"/>
    <w:rsid w:val="00A4478E"/>
    <w:rsid w:val="00A70575"/>
    <w:rsid w:val="00A84AAF"/>
    <w:rsid w:val="00AA0560"/>
    <w:rsid w:val="00AB1717"/>
    <w:rsid w:val="00AF4950"/>
    <w:rsid w:val="00B43968"/>
    <w:rsid w:val="00B47D8A"/>
    <w:rsid w:val="00BB1B04"/>
    <w:rsid w:val="00BF4169"/>
    <w:rsid w:val="00C063D5"/>
    <w:rsid w:val="00C35E30"/>
    <w:rsid w:val="00C36209"/>
    <w:rsid w:val="00C7407E"/>
    <w:rsid w:val="00CA1FAE"/>
    <w:rsid w:val="00CD088D"/>
    <w:rsid w:val="00D66A9D"/>
    <w:rsid w:val="00D73098"/>
    <w:rsid w:val="00E027C1"/>
    <w:rsid w:val="00E35524"/>
    <w:rsid w:val="00EC532B"/>
    <w:rsid w:val="00EF53ED"/>
    <w:rsid w:val="00EF6BCB"/>
    <w:rsid w:val="00F21286"/>
    <w:rsid w:val="00F43E35"/>
    <w:rsid w:val="00F47AFA"/>
    <w:rsid w:val="00F739B6"/>
    <w:rsid w:val="00F810E6"/>
    <w:rsid w:val="00FE220E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489B-0DE3-434B-8D34-9C790E6D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74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Zaharia Florin Alexandru</dc:creator>
  <cp:keywords/>
  <dc:description/>
  <cp:lastModifiedBy>Laurentiu HODINA</cp:lastModifiedBy>
  <cp:revision>25</cp:revision>
  <cp:lastPrinted>2018-08-09T11:14:00Z</cp:lastPrinted>
  <dcterms:created xsi:type="dcterms:W3CDTF">2018-05-10T09:08:00Z</dcterms:created>
  <dcterms:modified xsi:type="dcterms:W3CDTF">2018-08-22T06:06:00Z</dcterms:modified>
</cp:coreProperties>
</file>