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FDF22" w14:textId="77777777" w:rsidR="00CF674D" w:rsidRPr="00973F66" w:rsidRDefault="00CF674D">
      <w:pPr>
        <w:pStyle w:val="Title"/>
        <w:rPr>
          <w:color w:val="C00000"/>
          <w:sz w:val="24"/>
        </w:rPr>
      </w:pPr>
    </w:p>
    <w:p w14:paraId="090FE5D5" w14:textId="77777777" w:rsidR="00900F44" w:rsidRPr="00973F66" w:rsidRDefault="00900F44">
      <w:pPr>
        <w:pStyle w:val="Title"/>
        <w:rPr>
          <w:sz w:val="24"/>
        </w:rPr>
      </w:pPr>
      <w:r w:rsidRPr="00973F66">
        <w:rPr>
          <w:sz w:val="24"/>
        </w:rPr>
        <w:t>GUVERNUL ROMÂNIEI</w:t>
      </w:r>
    </w:p>
    <w:p w14:paraId="41F0E4FC" w14:textId="77777777" w:rsidR="00900F44" w:rsidRDefault="00D33E57">
      <w:pPr>
        <w:ind w:left="1134" w:right="1134"/>
        <w:jc w:val="center"/>
        <w:rPr>
          <w:b/>
          <w:lang w:eastAsia="en-US"/>
        </w:rPr>
      </w:pPr>
      <w:r w:rsidRPr="00973F66">
        <w:rPr>
          <w:rFonts w:eastAsia="Calibri"/>
          <w:b/>
          <w:noProof/>
        </w:rPr>
        <w:drawing>
          <wp:inline distT="0" distB="0" distL="0" distR="0" wp14:anchorId="33450E14" wp14:editId="7B39F240">
            <wp:extent cx="933450" cy="13049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2B669D" w14:textId="77777777" w:rsidR="00973F66" w:rsidRPr="00973F66" w:rsidRDefault="00973F66">
      <w:pPr>
        <w:ind w:left="1134" w:right="1134"/>
        <w:jc w:val="center"/>
        <w:rPr>
          <w:b/>
          <w:lang w:eastAsia="en-US"/>
        </w:rPr>
      </w:pPr>
    </w:p>
    <w:p w14:paraId="518D71C3" w14:textId="77777777" w:rsidR="00620F59" w:rsidRPr="00973F66" w:rsidRDefault="00620F59">
      <w:pPr>
        <w:ind w:left="1134" w:right="1134"/>
        <w:jc w:val="center"/>
        <w:rPr>
          <w:b/>
          <w:lang w:eastAsia="en-US"/>
        </w:rPr>
      </w:pPr>
    </w:p>
    <w:p w14:paraId="3A5213FE" w14:textId="77777777" w:rsidR="00900F44" w:rsidRPr="00973F66" w:rsidRDefault="00900F44">
      <w:pPr>
        <w:jc w:val="center"/>
        <w:rPr>
          <w:b/>
        </w:rPr>
      </w:pPr>
      <w:r w:rsidRPr="00973F66">
        <w:rPr>
          <w:b/>
        </w:rPr>
        <w:t>HOTĂRÂRE</w:t>
      </w:r>
    </w:p>
    <w:p w14:paraId="79D5BC0E" w14:textId="77777777" w:rsidR="009A0C40" w:rsidRPr="00973F66" w:rsidRDefault="009A0C40">
      <w:pPr>
        <w:jc w:val="center"/>
        <w:rPr>
          <w:b/>
        </w:rPr>
      </w:pPr>
    </w:p>
    <w:p w14:paraId="179C5B8D" w14:textId="77777777" w:rsidR="003B273B" w:rsidRPr="00973F66" w:rsidRDefault="003B273B">
      <w:pPr>
        <w:jc w:val="center"/>
        <w:rPr>
          <w:b/>
        </w:rPr>
      </w:pPr>
    </w:p>
    <w:p w14:paraId="2A931C1C" w14:textId="5A49DA5B" w:rsidR="004A28B8" w:rsidRPr="009C2B6E" w:rsidRDefault="004A28B8" w:rsidP="009C2B6E">
      <w:pPr>
        <w:jc w:val="both"/>
        <w:rPr>
          <w:b/>
        </w:rPr>
      </w:pPr>
      <w:r w:rsidRPr="006F6C0B">
        <w:rPr>
          <w:b/>
        </w:rPr>
        <w:t xml:space="preserve">privind înscrierea în inventarul centralizat al bunurilor din domeniul public al statului a </w:t>
      </w:r>
      <w:r w:rsidR="009C2B6E">
        <w:rPr>
          <w:b/>
        </w:rPr>
        <w:t xml:space="preserve">bunurilor imobile aflate în administrarea Ministerului Transporturilor și Infrastructurii și intrate în proprietatea publică a statului în baza Hotărârii Guvernului nr. 799/2019 </w:t>
      </w:r>
      <w:r w:rsidR="009C2B6E" w:rsidRPr="009C2B6E">
        <w:rPr>
          <w:b/>
          <w:bCs/>
          <w:color w:val="000000"/>
        </w:rPr>
        <w:t>privind declanşarea procedurilor de expropriere a imobilelor proprietate privată care constituie coridorul de expropriere situat pe amplasamentul lucrării de utilitate publică de interes naţional privind obiectivul de investiţii "Programul strategic de dezvoltare a infrastructurii aeroportuare la Aeroportul Internaţional Henri Coandă - Bucureşti"</w:t>
      </w:r>
      <w:r w:rsidR="009C2B6E">
        <w:rPr>
          <w:b/>
          <w:bCs/>
          <w:color w:val="000000"/>
        </w:rPr>
        <w:t>, precum și transmiterea unor imobile aflate în pro</w:t>
      </w:r>
      <w:r w:rsidR="00435F1A">
        <w:rPr>
          <w:b/>
          <w:bCs/>
          <w:color w:val="000000"/>
        </w:rPr>
        <w:t>p</w:t>
      </w:r>
      <w:r w:rsidR="009C2B6E">
        <w:rPr>
          <w:b/>
          <w:bCs/>
          <w:color w:val="000000"/>
        </w:rPr>
        <w:t xml:space="preserve">rietatea </w:t>
      </w:r>
      <w:r w:rsidR="00435F1A">
        <w:rPr>
          <w:b/>
          <w:bCs/>
          <w:color w:val="000000"/>
        </w:rPr>
        <w:t>publică a statului, din administrarea Regiei Autonome Administrația Serviciilor de Trafic Aerian ROMATSA în administrarea Ministerului Transporturilor și Infrastructurii</w:t>
      </w:r>
    </w:p>
    <w:p w14:paraId="68AA3829" w14:textId="77777777" w:rsidR="004A28B8" w:rsidRPr="006F6C0B" w:rsidRDefault="004A28B8" w:rsidP="004A28B8">
      <w:pPr>
        <w:jc w:val="center"/>
        <w:rPr>
          <w:b/>
        </w:rPr>
      </w:pPr>
    </w:p>
    <w:p w14:paraId="65395C80" w14:textId="77777777" w:rsidR="004A28B8" w:rsidRPr="006F6C0B" w:rsidRDefault="004A28B8" w:rsidP="004A28B8">
      <w:pPr>
        <w:jc w:val="both"/>
      </w:pPr>
    </w:p>
    <w:p w14:paraId="649E9202" w14:textId="3B6AEB66" w:rsidR="004A28B8" w:rsidRPr="00435F1A" w:rsidRDefault="004A28B8" w:rsidP="004A28B8">
      <w:pPr>
        <w:ind w:firstLine="720"/>
        <w:jc w:val="both"/>
        <w:rPr>
          <w:iCs/>
          <w:color w:val="000000"/>
        </w:rPr>
      </w:pPr>
      <w:r>
        <w:rPr>
          <w:iCs/>
          <w:color w:val="000000"/>
        </w:rPr>
        <w:t xml:space="preserve">Având în vedere </w:t>
      </w:r>
      <w:r w:rsidR="00435F1A">
        <w:rPr>
          <w:iCs/>
          <w:color w:val="000000"/>
        </w:rPr>
        <w:t>art. 5, art. 9 alin. (4) și art. 28 alin. (1</w:t>
      </w:r>
      <w:r w:rsidR="00435F1A" w:rsidRPr="00435F1A">
        <w:rPr>
          <w:iCs/>
          <w:color w:val="000000"/>
          <w:vertAlign w:val="superscript"/>
        </w:rPr>
        <w:t>1</w:t>
      </w:r>
      <w:r w:rsidR="00435F1A">
        <w:rPr>
          <w:iCs/>
          <w:color w:val="000000"/>
        </w:rPr>
        <w:t>) din Legea nr. 255/2010 privind exproprierea pentru cauză de utilitate publică, necesară realizării unor obiective de interes național, județean și local, cu modificările și completările ulterioare,</w:t>
      </w:r>
    </w:p>
    <w:p w14:paraId="32544C11" w14:textId="6DD63D6A" w:rsidR="004A28B8" w:rsidRDefault="004A28B8" w:rsidP="004A28B8">
      <w:pPr>
        <w:ind w:firstLine="720"/>
        <w:jc w:val="both"/>
        <w:rPr>
          <w:rStyle w:val="preambul1"/>
          <w:i w:val="0"/>
        </w:rPr>
      </w:pPr>
      <w:r>
        <w:rPr>
          <w:rStyle w:val="preambul1"/>
          <w:i w:val="0"/>
        </w:rPr>
        <w:t>î</w:t>
      </w:r>
      <w:r w:rsidRPr="006F6C0B">
        <w:rPr>
          <w:rStyle w:val="preambul1"/>
          <w:i w:val="0"/>
        </w:rPr>
        <w:t xml:space="preserve">n temeiul </w:t>
      </w:r>
      <w:hyperlink r:id="rId8" w:tooltip="Constituţia 2003 - Parlamentul României" w:history="1">
        <w:r w:rsidRPr="006F6C0B">
          <w:rPr>
            <w:rStyle w:val="Hyperlink"/>
            <w:color w:val="000000"/>
            <w:u w:val="none"/>
          </w:rPr>
          <w:t>art. 108</w:t>
        </w:r>
      </w:hyperlink>
      <w:r w:rsidRPr="006F6C0B">
        <w:rPr>
          <w:rStyle w:val="preambul1"/>
          <w:i w:val="0"/>
        </w:rPr>
        <w:t xml:space="preserve"> din Constituţia României republicată,</w:t>
      </w:r>
      <w:r w:rsidR="00435F1A">
        <w:rPr>
          <w:rStyle w:val="preambul1"/>
          <w:i w:val="0"/>
        </w:rPr>
        <w:t xml:space="preserve"> și</w:t>
      </w:r>
      <w:r w:rsidRPr="006F6C0B">
        <w:rPr>
          <w:rStyle w:val="preambul1"/>
          <w:i w:val="0"/>
        </w:rPr>
        <w:t xml:space="preserve"> al art. 288</w:t>
      </w:r>
      <w:r>
        <w:rPr>
          <w:rStyle w:val="preambul1"/>
          <w:i w:val="0"/>
        </w:rPr>
        <w:t xml:space="preserve"> alin. (1) d</w:t>
      </w:r>
      <w:r w:rsidRPr="006F6C0B">
        <w:rPr>
          <w:rStyle w:val="preambul1"/>
          <w:i w:val="0"/>
        </w:rPr>
        <w:t xml:space="preserve">in Ordonanța de urgență nr. 57/2019 privind Codul administrativ, </w:t>
      </w:r>
      <w:r>
        <w:rPr>
          <w:rStyle w:val="preambul1"/>
          <w:i w:val="0"/>
        </w:rPr>
        <w:t>cu modificările și completările ulterioare</w:t>
      </w:r>
      <w:r w:rsidR="00435F1A">
        <w:rPr>
          <w:rStyle w:val="preambul1"/>
          <w:i w:val="0"/>
        </w:rPr>
        <w:t>,</w:t>
      </w:r>
      <w:r w:rsidRPr="006F6C0B">
        <w:rPr>
          <w:rStyle w:val="preambul1"/>
          <w:i w:val="0"/>
        </w:rPr>
        <w:t xml:space="preserve"> </w:t>
      </w:r>
    </w:p>
    <w:p w14:paraId="66F6ECE2" w14:textId="77777777" w:rsidR="004A28B8" w:rsidRPr="00C21B10" w:rsidRDefault="004A28B8" w:rsidP="004A28B8">
      <w:pPr>
        <w:ind w:firstLine="720"/>
        <w:jc w:val="both"/>
        <w:rPr>
          <w:color w:val="FF0000"/>
        </w:rPr>
      </w:pPr>
    </w:p>
    <w:p w14:paraId="29EA8999" w14:textId="77777777" w:rsidR="004A28B8" w:rsidRPr="006F6C0B" w:rsidRDefault="004A28B8" w:rsidP="004A28B8">
      <w:pPr>
        <w:ind w:firstLine="720"/>
        <w:jc w:val="both"/>
        <w:rPr>
          <w:color w:val="000000"/>
        </w:rPr>
      </w:pPr>
      <w:r w:rsidRPr="006F6C0B">
        <w:rPr>
          <w:rStyle w:val="preambul1"/>
          <w:b/>
          <w:i w:val="0"/>
        </w:rPr>
        <w:t>Guvernul României</w:t>
      </w:r>
      <w:r w:rsidRPr="006F6C0B">
        <w:rPr>
          <w:rStyle w:val="preambul1"/>
          <w:i w:val="0"/>
        </w:rPr>
        <w:t xml:space="preserve"> adoptă  prezenta hotărâre: </w:t>
      </w:r>
    </w:p>
    <w:p w14:paraId="25AD70D9" w14:textId="77777777" w:rsidR="004A28B8" w:rsidRPr="006F6C0B" w:rsidRDefault="004A28B8" w:rsidP="004A28B8">
      <w:pPr>
        <w:jc w:val="both"/>
      </w:pPr>
    </w:p>
    <w:p w14:paraId="09CF0C80" w14:textId="07427E7F" w:rsidR="004A28B8" w:rsidRPr="00FF6645" w:rsidRDefault="004A28B8" w:rsidP="004A28B8">
      <w:pPr>
        <w:ind w:firstLine="720"/>
        <w:jc w:val="both"/>
      </w:pPr>
      <w:r w:rsidRPr="006F6C0B">
        <w:rPr>
          <w:b/>
        </w:rPr>
        <w:t xml:space="preserve">Art. 1 </w:t>
      </w:r>
      <w:r w:rsidR="00E5159A">
        <w:rPr>
          <w:b/>
        </w:rPr>
        <w:t xml:space="preserve">     </w:t>
      </w:r>
      <w:r w:rsidRPr="006F6C0B">
        <w:rPr>
          <w:b/>
        </w:rPr>
        <w:t>–</w:t>
      </w:r>
      <w:r w:rsidR="00E5159A">
        <w:rPr>
          <w:b/>
        </w:rPr>
        <w:t xml:space="preserve">  </w:t>
      </w:r>
      <w:r w:rsidRPr="006F6C0B">
        <w:t>Se aprobă înscrierea în inventarul centralizat al bunurilor din domeniul public al statului a bunuri</w:t>
      </w:r>
      <w:r>
        <w:t>lor</w:t>
      </w:r>
      <w:r w:rsidR="004A04AE">
        <w:t xml:space="preserve"> aflate în administrarea Ministerului Transporturilor și Infrastructurii,</w:t>
      </w:r>
      <w:r w:rsidR="00E5159A">
        <w:t xml:space="preserve"> având datele de identificare</w:t>
      </w:r>
      <w:r>
        <w:t xml:space="preserve"> prevăzute</w:t>
      </w:r>
      <w:r w:rsidRPr="00FF6645">
        <w:t xml:space="preserve"> în </w:t>
      </w:r>
      <w:r>
        <w:t>A</w:t>
      </w:r>
      <w:r w:rsidRPr="00FF6645">
        <w:t>nexa</w:t>
      </w:r>
      <w:r>
        <w:t xml:space="preserve"> nr. 1.</w:t>
      </w:r>
      <w:r w:rsidRPr="00FF6645">
        <w:t xml:space="preserve"> </w:t>
      </w:r>
    </w:p>
    <w:p w14:paraId="11F33052" w14:textId="730BEB95" w:rsidR="00E5159A" w:rsidRPr="00E5159A" w:rsidRDefault="00E5159A" w:rsidP="00E5159A">
      <w:pPr>
        <w:ind w:firstLine="720"/>
        <w:jc w:val="both"/>
      </w:pPr>
      <w:r>
        <w:rPr>
          <w:b/>
        </w:rPr>
        <w:t xml:space="preserve">Art. 2 </w:t>
      </w:r>
      <w:r w:rsidR="004A28B8">
        <w:rPr>
          <w:b/>
        </w:rPr>
        <w:t>(</w:t>
      </w:r>
      <w:r>
        <w:rPr>
          <w:b/>
        </w:rPr>
        <w:t>1</w:t>
      </w:r>
      <w:r w:rsidR="004A28B8">
        <w:rPr>
          <w:b/>
        </w:rPr>
        <w:t>)</w:t>
      </w:r>
      <w:r>
        <w:rPr>
          <w:b/>
        </w:rPr>
        <w:t xml:space="preserve">  </w:t>
      </w:r>
      <w:r w:rsidRPr="006F6C0B">
        <w:rPr>
          <w:b/>
        </w:rPr>
        <w:t>–</w:t>
      </w:r>
      <w:r>
        <w:rPr>
          <w:b/>
        </w:rPr>
        <w:t xml:space="preserve"> </w:t>
      </w:r>
      <w:r w:rsidR="004A28B8">
        <w:rPr>
          <w:b/>
        </w:rPr>
        <w:t xml:space="preserve"> </w:t>
      </w:r>
      <w:r w:rsidR="004A28B8">
        <w:t xml:space="preserve">Se aprobă trecerea </w:t>
      </w:r>
      <w:r w:rsidR="004A28B8" w:rsidRPr="00427575">
        <w:t>din administrarea Regiei Autonome</w:t>
      </w:r>
      <w:r w:rsidR="004A28B8" w:rsidRPr="00427575">
        <w:rPr>
          <w:rFonts w:ascii="Verdana" w:hAnsi="Verdana"/>
          <w:sz w:val="23"/>
          <w:szCs w:val="23"/>
          <w:shd w:val="clear" w:color="auto" w:fill="FFFFFF"/>
        </w:rPr>
        <w:t xml:space="preserve"> </w:t>
      </w:r>
      <w:r w:rsidR="004A28B8" w:rsidRPr="00427575">
        <w:rPr>
          <w:shd w:val="clear" w:color="auto" w:fill="FFFFFF"/>
        </w:rPr>
        <w:t>„Administrația Română a Serviciilor de Trafic Aerian</w:t>
      </w:r>
      <w:r w:rsidR="004A28B8" w:rsidRPr="00427575">
        <w:t xml:space="preserve"> – ROMATSA</w:t>
      </w:r>
      <w:r w:rsidR="004A28B8" w:rsidRPr="00427575">
        <w:rPr>
          <w:lang w:val="en-US"/>
        </w:rPr>
        <w:t xml:space="preserve">” </w:t>
      </w:r>
      <w:r w:rsidR="004A28B8" w:rsidRPr="00427575">
        <w:t>în administrarea Ministerului Transporturilor și Infrastructurii</w:t>
      </w:r>
      <w:r w:rsidR="004A28B8">
        <w:t xml:space="preserve">, a unor părți din </w:t>
      </w:r>
      <w:r>
        <w:t>bunurile având datele de identificare</w:t>
      </w:r>
      <w:r w:rsidR="004A28B8">
        <w:t xml:space="preserve"> </w:t>
      </w:r>
      <w:r w:rsidR="004A28B8" w:rsidRPr="00FF6645">
        <w:t xml:space="preserve">prevăzute în </w:t>
      </w:r>
      <w:r w:rsidR="004A28B8">
        <w:t>A</w:t>
      </w:r>
      <w:r w:rsidR="004A28B8" w:rsidRPr="00FF6645">
        <w:t>nexa</w:t>
      </w:r>
      <w:r w:rsidR="004A28B8">
        <w:t xml:space="preserve"> nr. 2.</w:t>
      </w:r>
      <w:r w:rsidR="004A28B8" w:rsidRPr="00FF6645">
        <w:t xml:space="preserve"> </w:t>
      </w:r>
    </w:p>
    <w:p w14:paraId="6B442FF2" w14:textId="539573CF" w:rsidR="00E5159A" w:rsidRDefault="00E5159A" w:rsidP="004A28B8">
      <w:pPr>
        <w:ind w:firstLine="720"/>
        <w:jc w:val="both"/>
        <w:rPr>
          <w:bCs/>
        </w:rPr>
      </w:pPr>
      <w:r>
        <w:rPr>
          <w:b/>
          <w:bCs/>
        </w:rPr>
        <w:t xml:space="preserve">           </w:t>
      </w:r>
      <w:r w:rsidR="004A28B8">
        <w:rPr>
          <w:b/>
          <w:bCs/>
        </w:rPr>
        <w:t>(</w:t>
      </w:r>
      <w:r>
        <w:rPr>
          <w:b/>
          <w:bCs/>
        </w:rPr>
        <w:t>2</w:t>
      </w:r>
      <w:r w:rsidR="004A28B8">
        <w:rPr>
          <w:b/>
          <w:bCs/>
        </w:rPr>
        <w:t>)</w:t>
      </w:r>
      <w:r>
        <w:rPr>
          <w:b/>
          <w:bCs/>
        </w:rPr>
        <w:t xml:space="preserve">   </w:t>
      </w:r>
      <w:r w:rsidRPr="006F6C0B">
        <w:rPr>
          <w:b/>
        </w:rPr>
        <w:t>–</w:t>
      </w:r>
      <w:r>
        <w:rPr>
          <w:b/>
        </w:rPr>
        <w:t xml:space="preserve">  </w:t>
      </w:r>
      <w:r w:rsidR="00C26654" w:rsidRPr="00C26654">
        <w:rPr>
          <w:bCs/>
        </w:rPr>
        <w:t>Predarea-preluarea</w:t>
      </w:r>
      <w:r w:rsidR="00C26654">
        <w:rPr>
          <w:bCs/>
        </w:rPr>
        <w:t xml:space="preserve"> bunurilor transmise potrivit alin. (1) se face pe bază de protocol încheiat între părțile interesate, în termen de 30 zile de la data intrării în vigoare a prezentei hotărâri.</w:t>
      </w:r>
    </w:p>
    <w:p w14:paraId="13610F7C" w14:textId="04E09B56" w:rsidR="00C26654" w:rsidRDefault="00C26654" w:rsidP="00C26654">
      <w:pPr>
        <w:ind w:firstLine="720"/>
        <w:jc w:val="both"/>
      </w:pPr>
      <w:r w:rsidRPr="006F6C0B">
        <w:rPr>
          <w:b/>
        </w:rPr>
        <w:t xml:space="preserve">Art. </w:t>
      </w:r>
      <w:r>
        <w:rPr>
          <w:b/>
        </w:rPr>
        <w:t>3</w:t>
      </w:r>
      <w:r w:rsidRPr="006F6C0B">
        <w:rPr>
          <w:b/>
        </w:rPr>
        <w:t xml:space="preserve"> </w:t>
      </w:r>
      <w:r>
        <w:rPr>
          <w:b/>
        </w:rPr>
        <w:t xml:space="preserve">     </w:t>
      </w:r>
      <w:r w:rsidRPr="006F6C0B">
        <w:rPr>
          <w:b/>
        </w:rPr>
        <w:t>–</w:t>
      </w:r>
      <w:r>
        <w:rPr>
          <w:b/>
        </w:rPr>
        <w:t xml:space="preserve">  </w:t>
      </w:r>
      <w:r w:rsidRPr="006F6C0B">
        <w:t>Se aprobă înscrierea în inventarul centralizat al bunurilor din domeniul public al statului a bunuri</w:t>
      </w:r>
      <w:r>
        <w:t>lor</w:t>
      </w:r>
      <w:r w:rsidR="004A04AE">
        <w:t xml:space="preserve"> aflate în administrarea Ministerului Transporturilor și Infrastructurii,</w:t>
      </w:r>
      <w:r>
        <w:t xml:space="preserve"> având datele de identificare prevăzute</w:t>
      </w:r>
      <w:r w:rsidRPr="00FF6645">
        <w:t xml:space="preserve"> în </w:t>
      </w:r>
      <w:r>
        <w:t>A</w:t>
      </w:r>
      <w:r w:rsidRPr="00FF6645">
        <w:t>nexa</w:t>
      </w:r>
      <w:r>
        <w:t xml:space="preserve"> nr. 3, care au trecut de drept din proprietatea publică a UAT Otopeni și UAT Tunari în proprietatea publică a statului și în administrarea Ministerului Transporturilor și Infrastructurii.</w:t>
      </w:r>
    </w:p>
    <w:p w14:paraId="37960F18" w14:textId="32C2850E" w:rsidR="004A28B8" w:rsidRPr="00DE1B51" w:rsidRDefault="00C26654" w:rsidP="00C26654">
      <w:pPr>
        <w:ind w:firstLine="720"/>
        <w:jc w:val="both"/>
      </w:pPr>
      <w:r w:rsidRPr="006F6C0B">
        <w:rPr>
          <w:b/>
        </w:rPr>
        <w:t xml:space="preserve">Art. </w:t>
      </w:r>
      <w:r>
        <w:rPr>
          <w:b/>
        </w:rPr>
        <w:t>4</w:t>
      </w:r>
      <w:r w:rsidRPr="006F6C0B">
        <w:rPr>
          <w:b/>
        </w:rPr>
        <w:t xml:space="preserve"> </w:t>
      </w:r>
      <w:r>
        <w:rPr>
          <w:b/>
        </w:rPr>
        <w:t xml:space="preserve">     </w:t>
      </w:r>
      <w:r w:rsidRPr="006F6C0B">
        <w:rPr>
          <w:b/>
        </w:rPr>
        <w:t>–</w:t>
      </w:r>
      <w:r>
        <w:rPr>
          <w:b/>
        </w:rPr>
        <w:t xml:space="preserve">  </w:t>
      </w:r>
      <w:r w:rsidR="004A28B8" w:rsidRPr="00DE1B51">
        <w:t xml:space="preserve">Bunurile </w:t>
      </w:r>
      <w:r w:rsidR="004A28B8">
        <w:t>prevăzute la a</w:t>
      </w:r>
      <w:r>
        <w:t>rt</w:t>
      </w:r>
      <w:r w:rsidR="004A28B8">
        <w:t xml:space="preserve">. </w:t>
      </w:r>
      <w:r>
        <w:t>1</w:t>
      </w:r>
      <w:r w:rsidR="004A28B8">
        <w:t xml:space="preserve"> –</w:t>
      </w:r>
      <w:r w:rsidR="004A28B8" w:rsidRPr="00DE1B51">
        <w:t xml:space="preserve"> </w:t>
      </w:r>
      <w:r>
        <w:t>3</w:t>
      </w:r>
      <w:r w:rsidR="004A28B8" w:rsidRPr="00DE1B51">
        <w:t xml:space="preserve"> sunt destinate realizării </w:t>
      </w:r>
      <w:r w:rsidR="004A28B8">
        <w:t xml:space="preserve">de către Compania Națională </w:t>
      </w:r>
      <w:r w:rsidR="004A28B8" w:rsidRPr="004D181E">
        <w:rPr>
          <w:i/>
        </w:rPr>
        <w:t>Aeroporturi București</w:t>
      </w:r>
      <w:r w:rsidR="004A28B8">
        <w:t xml:space="preserve"> S.A. a </w:t>
      </w:r>
      <w:r w:rsidR="004A28B8" w:rsidRPr="00DE1B51">
        <w:t xml:space="preserve">obiectivului </w:t>
      </w:r>
      <w:r w:rsidR="004A28B8">
        <w:t xml:space="preserve">de investiții de </w:t>
      </w:r>
      <w:r w:rsidR="004A28B8" w:rsidRPr="00DE1B51">
        <w:t xml:space="preserve">interes public național și </w:t>
      </w:r>
      <w:r w:rsidR="004A28B8">
        <w:t>de utilitate publică</w:t>
      </w:r>
      <w:r w:rsidR="004A28B8" w:rsidRPr="00DE1B51">
        <w:t xml:space="preserve"> „Programul strategic de dezvoltare a infrastructurii aeroportuare la Aeroportul Internațional </w:t>
      </w:r>
      <w:r w:rsidR="004A28B8" w:rsidRPr="00DE1B51">
        <w:rPr>
          <w:i/>
        </w:rPr>
        <w:t>Henri-Coandă</w:t>
      </w:r>
      <w:r w:rsidR="004A28B8" w:rsidRPr="00DE1B51">
        <w:t xml:space="preserve"> București”, în conformitate cu prevederile Ordonanței Guvernului nr. 64/1999</w:t>
      </w:r>
      <w:r w:rsidR="004A28B8" w:rsidRPr="00DE1B51">
        <w:rPr>
          <w:bCs/>
        </w:rPr>
        <w:t xml:space="preserve"> pentru aprobarea Programului strategic de dezvoltare a infrastructurii aeroportuare la Aeroportul Internațional </w:t>
      </w:r>
      <w:r w:rsidR="004A28B8" w:rsidRPr="00DE1B51">
        <w:rPr>
          <w:bCs/>
          <w:i/>
        </w:rPr>
        <w:t>Henri Coandă</w:t>
      </w:r>
      <w:r w:rsidR="004A28B8" w:rsidRPr="00DE1B51">
        <w:rPr>
          <w:bCs/>
        </w:rPr>
        <w:t xml:space="preserve"> - București</w:t>
      </w:r>
      <w:r w:rsidR="004A28B8" w:rsidRPr="00DE1B51">
        <w:t>, aprobată prin Legea nr. 220/2002, cu modificările şi completările ulterioare.</w:t>
      </w:r>
    </w:p>
    <w:p w14:paraId="12CDCF15" w14:textId="5045FCF4" w:rsidR="004A28B8" w:rsidRPr="009A030B" w:rsidRDefault="004A28B8" w:rsidP="004A28B8">
      <w:pPr>
        <w:ind w:firstLine="720"/>
        <w:jc w:val="both"/>
      </w:pPr>
    </w:p>
    <w:p w14:paraId="7C8E176A" w14:textId="24E8204F" w:rsidR="004A28B8" w:rsidRDefault="004A28B8" w:rsidP="004A28B8">
      <w:pPr>
        <w:ind w:firstLine="720"/>
        <w:jc w:val="both"/>
        <w:rPr>
          <w:color w:val="000000"/>
        </w:rPr>
      </w:pPr>
      <w:r w:rsidRPr="00C00F2E">
        <w:rPr>
          <w:b/>
        </w:rPr>
        <w:t xml:space="preserve">Art. </w:t>
      </w:r>
      <w:r w:rsidR="00DD4E7B">
        <w:rPr>
          <w:b/>
        </w:rPr>
        <w:t>5</w:t>
      </w:r>
      <w:r>
        <w:t xml:space="preserve"> - </w:t>
      </w:r>
      <w:r w:rsidRPr="006F6C0B">
        <w:t xml:space="preserve">Ministerul Transporturilor și </w:t>
      </w:r>
      <w:r w:rsidRPr="00FF6645">
        <w:t xml:space="preserve">Infrastructurii </w:t>
      </w:r>
      <w:r w:rsidRPr="00FF6645">
        <w:rPr>
          <w:rStyle w:val="spar"/>
          <w:bdr w:val="none" w:sz="0" w:space="0" w:color="auto" w:frame="1"/>
          <w:shd w:val="clear" w:color="auto" w:fill="FFFFFF"/>
        </w:rPr>
        <w:t>va actualiza în mod corespunzător datele din evidența cantitativ-valorică și,</w:t>
      </w:r>
      <w:r w:rsidRPr="006F6C0B">
        <w:t xml:space="preserve"> împreună cu Ministerul Finanțelor</w:t>
      </w:r>
      <w:r>
        <w:t>,</w:t>
      </w:r>
      <w:r w:rsidRPr="006F6C0B">
        <w:t xml:space="preserve"> va opera modificarea corespunzătoare a </w:t>
      </w:r>
      <w:r>
        <w:t>A</w:t>
      </w:r>
      <w:r w:rsidRPr="006F6C0B">
        <w:t xml:space="preserve">nexei nr. 16 la Hotărârea Guvernului nr. 1705/2006 </w:t>
      </w:r>
      <w:r w:rsidRPr="006F6C0B">
        <w:rPr>
          <w:color w:val="000000"/>
        </w:rPr>
        <w:t>pentru aprobarea inventarului centralizat al bunurilor din domeniul public al statului, cu modificările și completările ulterioare.</w:t>
      </w:r>
    </w:p>
    <w:p w14:paraId="722545F3" w14:textId="526EC59A" w:rsidR="004A28B8" w:rsidRPr="00FF6645" w:rsidRDefault="004A28B8" w:rsidP="004A28B8">
      <w:pPr>
        <w:ind w:firstLine="720"/>
        <w:jc w:val="both"/>
      </w:pPr>
      <w:r w:rsidRPr="00AB7679">
        <w:rPr>
          <w:b/>
          <w:color w:val="000000"/>
        </w:rPr>
        <w:t xml:space="preserve">Art. </w:t>
      </w:r>
      <w:r w:rsidR="00DD4E7B">
        <w:rPr>
          <w:b/>
          <w:color w:val="000000"/>
        </w:rPr>
        <w:t>6</w:t>
      </w:r>
      <w:r>
        <w:rPr>
          <w:color w:val="000000"/>
        </w:rPr>
        <w:t xml:space="preserve"> – Anexele nr. 1-</w:t>
      </w:r>
      <w:r w:rsidR="00E51BA1">
        <w:rPr>
          <w:color w:val="000000"/>
        </w:rPr>
        <w:t>3</w:t>
      </w:r>
      <w:r>
        <w:rPr>
          <w:color w:val="000000"/>
        </w:rPr>
        <w:t xml:space="preserve"> fac </w:t>
      </w:r>
      <w:r w:rsidRPr="00FF6645">
        <w:t>parte integrantă din prezenta hotărâre.</w:t>
      </w:r>
    </w:p>
    <w:p w14:paraId="1AF972A4" w14:textId="77777777" w:rsidR="004A28B8" w:rsidRPr="006F6C0B" w:rsidRDefault="004A28B8" w:rsidP="004A28B8">
      <w:pPr>
        <w:ind w:firstLine="720"/>
        <w:jc w:val="both"/>
        <w:rPr>
          <w:color w:val="000000"/>
        </w:rPr>
      </w:pPr>
    </w:p>
    <w:p w14:paraId="6EAFBEB0" w14:textId="2D8AFF93" w:rsidR="004A28B8" w:rsidRPr="006F6C0B" w:rsidRDefault="00E51BA1" w:rsidP="004A28B8">
      <w:pPr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 xml:space="preserve">  </w:t>
      </w:r>
      <w:r w:rsidR="004A28B8" w:rsidRPr="006F6C0B">
        <w:rPr>
          <w:b/>
          <w:caps/>
          <w:color w:val="000000"/>
        </w:rPr>
        <w:t>Prim-ministru</w:t>
      </w:r>
    </w:p>
    <w:p w14:paraId="67336038" w14:textId="77777777" w:rsidR="004A28B8" w:rsidRPr="006F6C0B" w:rsidRDefault="004A28B8" w:rsidP="004A28B8">
      <w:pPr>
        <w:jc w:val="center"/>
        <w:rPr>
          <w:b/>
          <w:caps/>
          <w:color w:val="000000"/>
        </w:rPr>
      </w:pPr>
    </w:p>
    <w:p w14:paraId="7E12D367" w14:textId="091069A0" w:rsidR="00900F44" w:rsidRPr="00E51BA1" w:rsidRDefault="00E51BA1" w:rsidP="004A28B8">
      <w:pPr>
        <w:ind w:firstLine="708"/>
        <w:jc w:val="both"/>
        <w:rPr>
          <w:b/>
          <w:bCs/>
          <w:lang w:val="en-US"/>
        </w:rPr>
      </w:pPr>
      <w:r>
        <w:rPr>
          <w:lang w:val="en-US"/>
        </w:rPr>
        <w:t xml:space="preserve">                                                 </w:t>
      </w:r>
      <w:r>
        <w:rPr>
          <w:b/>
          <w:bCs/>
          <w:lang w:val="en-US"/>
        </w:rPr>
        <w:t>ION-MARCEL</w:t>
      </w:r>
      <w:r w:rsidRPr="00E51BA1">
        <w:rPr>
          <w:b/>
          <w:bCs/>
          <w:lang w:val="en-US"/>
        </w:rPr>
        <w:t xml:space="preserve"> CIOLACU</w:t>
      </w:r>
    </w:p>
    <w:sectPr w:rsidR="00900F44" w:rsidRPr="00E51BA1" w:rsidSect="004A28B8">
      <w:footerReference w:type="default" r:id="rId9"/>
      <w:pgSz w:w="11906" w:h="16838"/>
      <w:pgMar w:top="993" w:right="746" w:bottom="81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70A53" w14:textId="77777777" w:rsidR="006F03CE" w:rsidRDefault="006F03CE" w:rsidP="00711B80">
      <w:r>
        <w:separator/>
      </w:r>
    </w:p>
  </w:endnote>
  <w:endnote w:type="continuationSeparator" w:id="0">
    <w:p w14:paraId="006FE6C5" w14:textId="77777777" w:rsidR="006F03CE" w:rsidRDefault="006F03CE" w:rsidP="00711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93890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ED68FB" w14:textId="77777777" w:rsidR="00711B80" w:rsidRDefault="00711B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48A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3E1452A" w14:textId="77777777" w:rsidR="00711B80" w:rsidRDefault="00711B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A71D3" w14:textId="77777777" w:rsidR="006F03CE" w:rsidRDefault="006F03CE" w:rsidP="00711B80">
      <w:r>
        <w:separator/>
      </w:r>
    </w:p>
  </w:footnote>
  <w:footnote w:type="continuationSeparator" w:id="0">
    <w:p w14:paraId="50C81829" w14:textId="77777777" w:rsidR="006F03CE" w:rsidRDefault="006F03CE" w:rsidP="00711B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E1A1F"/>
    <w:multiLevelType w:val="hybridMultilevel"/>
    <w:tmpl w:val="9E3A9904"/>
    <w:lvl w:ilvl="0" w:tplc="04180001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742C1"/>
    <w:multiLevelType w:val="hybridMultilevel"/>
    <w:tmpl w:val="8B04C136"/>
    <w:lvl w:ilvl="0" w:tplc="3D1A7A7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AA5D5E"/>
    <w:multiLevelType w:val="hybridMultilevel"/>
    <w:tmpl w:val="FAEE497E"/>
    <w:lvl w:ilvl="0" w:tplc="E2520A3C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655378599">
    <w:abstractNumId w:val="0"/>
  </w:num>
  <w:num w:numId="2" w16cid:durableId="33651851">
    <w:abstractNumId w:val="1"/>
  </w:num>
  <w:num w:numId="3" w16cid:durableId="18382255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AD6"/>
    <w:rsid w:val="00007FEE"/>
    <w:rsid w:val="00011BC7"/>
    <w:rsid w:val="000153FC"/>
    <w:rsid w:val="00034793"/>
    <w:rsid w:val="000533FD"/>
    <w:rsid w:val="00074E78"/>
    <w:rsid w:val="000758C0"/>
    <w:rsid w:val="00075AA7"/>
    <w:rsid w:val="00096BAD"/>
    <w:rsid w:val="000B494E"/>
    <w:rsid w:val="000B56AC"/>
    <w:rsid w:val="000C48A7"/>
    <w:rsid w:val="000C5B7E"/>
    <w:rsid w:val="000C7468"/>
    <w:rsid w:val="000C7C53"/>
    <w:rsid w:val="000D5B35"/>
    <w:rsid w:val="000E4B17"/>
    <w:rsid w:val="00100C4A"/>
    <w:rsid w:val="00101520"/>
    <w:rsid w:val="0011349A"/>
    <w:rsid w:val="001259EB"/>
    <w:rsid w:val="00126A14"/>
    <w:rsid w:val="00134786"/>
    <w:rsid w:val="00142048"/>
    <w:rsid w:val="00153D93"/>
    <w:rsid w:val="001648D2"/>
    <w:rsid w:val="001664FD"/>
    <w:rsid w:val="00173A5B"/>
    <w:rsid w:val="0017649C"/>
    <w:rsid w:val="00183322"/>
    <w:rsid w:val="00195C46"/>
    <w:rsid w:val="001B6C10"/>
    <w:rsid w:val="001D1783"/>
    <w:rsid w:val="001D2053"/>
    <w:rsid w:val="001D4206"/>
    <w:rsid w:val="001E2D4E"/>
    <w:rsid w:val="001E5099"/>
    <w:rsid w:val="001F5FB4"/>
    <w:rsid w:val="00200B80"/>
    <w:rsid w:val="00201717"/>
    <w:rsid w:val="00202334"/>
    <w:rsid w:val="00231CB8"/>
    <w:rsid w:val="00233AC0"/>
    <w:rsid w:val="002363D2"/>
    <w:rsid w:val="00247412"/>
    <w:rsid w:val="00254267"/>
    <w:rsid w:val="00257325"/>
    <w:rsid w:val="002602AD"/>
    <w:rsid w:val="00267783"/>
    <w:rsid w:val="00270069"/>
    <w:rsid w:val="002722B7"/>
    <w:rsid w:val="00272C56"/>
    <w:rsid w:val="00272F7C"/>
    <w:rsid w:val="002738C2"/>
    <w:rsid w:val="00273AD6"/>
    <w:rsid w:val="002763E1"/>
    <w:rsid w:val="00284C28"/>
    <w:rsid w:val="002B5B89"/>
    <w:rsid w:val="002C0A37"/>
    <w:rsid w:val="002C0EF2"/>
    <w:rsid w:val="002C12FE"/>
    <w:rsid w:val="002D12FD"/>
    <w:rsid w:val="002D23DF"/>
    <w:rsid w:val="002D3E13"/>
    <w:rsid w:val="002E70BC"/>
    <w:rsid w:val="003165AE"/>
    <w:rsid w:val="003221F5"/>
    <w:rsid w:val="003334C5"/>
    <w:rsid w:val="00335233"/>
    <w:rsid w:val="003414F3"/>
    <w:rsid w:val="00350C0C"/>
    <w:rsid w:val="00363E8F"/>
    <w:rsid w:val="003A3BF5"/>
    <w:rsid w:val="003B273B"/>
    <w:rsid w:val="003C34D8"/>
    <w:rsid w:val="003D4D97"/>
    <w:rsid w:val="003E39FA"/>
    <w:rsid w:val="003F1493"/>
    <w:rsid w:val="004011D5"/>
    <w:rsid w:val="004021A0"/>
    <w:rsid w:val="004060C1"/>
    <w:rsid w:val="0041431B"/>
    <w:rsid w:val="00422A8B"/>
    <w:rsid w:val="00435F1A"/>
    <w:rsid w:val="00451700"/>
    <w:rsid w:val="004638BB"/>
    <w:rsid w:val="0046451A"/>
    <w:rsid w:val="004912D3"/>
    <w:rsid w:val="00491394"/>
    <w:rsid w:val="00491AE5"/>
    <w:rsid w:val="004A04AE"/>
    <w:rsid w:val="004A28B8"/>
    <w:rsid w:val="004B3C23"/>
    <w:rsid w:val="004B6FC5"/>
    <w:rsid w:val="004C065C"/>
    <w:rsid w:val="004C128D"/>
    <w:rsid w:val="004C215B"/>
    <w:rsid w:val="004C37A3"/>
    <w:rsid w:val="004E40D9"/>
    <w:rsid w:val="004F12A9"/>
    <w:rsid w:val="004F5D77"/>
    <w:rsid w:val="00530FEE"/>
    <w:rsid w:val="00533856"/>
    <w:rsid w:val="00570548"/>
    <w:rsid w:val="005854DE"/>
    <w:rsid w:val="005C5F1F"/>
    <w:rsid w:val="005E6F69"/>
    <w:rsid w:val="00605E72"/>
    <w:rsid w:val="00612C64"/>
    <w:rsid w:val="00620F59"/>
    <w:rsid w:val="00621128"/>
    <w:rsid w:val="00622BD0"/>
    <w:rsid w:val="006259E0"/>
    <w:rsid w:val="00657132"/>
    <w:rsid w:val="006773AE"/>
    <w:rsid w:val="00696037"/>
    <w:rsid w:val="006B12F4"/>
    <w:rsid w:val="006B225E"/>
    <w:rsid w:val="006B3F69"/>
    <w:rsid w:val="006B6F53"/>
    <w:rsid w:val="006B7A8C"/>
    <w:rsid w:val="006D5A1C"/>
    <w:rsid w:val="006D64FE"/>
    <w:rsid w:val="006F03CE"/>
    <w:rsid w:val="00711B80"/>
    <w:rsid w:val="00714040"/>
    <w:rsid w:val="00724CF5"/>
    <w:rsid w:val="00734DC9"/>
    <w:rsid w:val="00741216"/>
    <w:rsid w:val="00756760"/>
    <w:rsid w:val="00757E2F"/>
    <w:rsid w:val="00772726"/>
    <w:rsid w:val="00780699"/>
    <w:rsid w:val="00781086"/>
    <w:rsid w:val="007943FE"/>
    <w:rsid w:val="0079583F"/>
    <w:rsid w:val="007A1903"/>
    <w:rsid w:val="007A66B7"/>
    <w:rsid w:val="007C2634"/>
    <w:rsid w:val="007E0442"/>
    <w:rsid w:val="007E29DA"/>
    <w:rsid w:val="007E7250"/>
    <w:rsid w:val="00803A77"/>
    <w:rsid w:val="00811E8B"/>
    <w:rsid w:val="00866137"/>
    <w:rsid w:val="008677B8"/>
    <w:rsid w:val="00880799"/>
    <w:rsid w:val="008875DC"/>
    <w:rsid w:val="00897A19"/>
    <w:rsid w:val="008A5341"/>
    <w:rsid w:val="008B7D96"/>
    <w:rsid w:val="008C07F6"/>
    <w:rsid w:val="008C5BC5"/>
    <w:rsid w:val="008D3ED1"/>
    <w:rsid w:val="008D56B8"/>
    <w:rsid w:val="008E2B01"/>
    <w:rsid w:val="008F4A57"/>
    <w:rsid w:val="008F7057"/>
    <w:rsid w:val="00900F44"/>
    <w:rsid w:val="0090597B"/>
    <w:rsid w:val="00906CBE"/>
    <w:rsid w:val="00916771"/>
    <w:rsid w:val="0092000A"/>
    <w:rsid w:val="0094342D"/>
    <w:rsid w:val="00945801"/>
    <w:rsid w:val="00954763"/>
    <w:rsid w:val="00961D62"/>
    <w:rsid w:val="00964271"/>
    <w:rsid w:val="00973F66"/>
    <w:rsid w:val="00983E81"/>
    <w:rsid w:val="009A0C40"/>
    <w:rsid w:val="009A1E51"/>
    <w:rsid w:val="009B652A"/>
    <w:rsid w:val="009C2B6E"/>
    <w:rsid w:val="009D7251"/>
    <w:rsid w:val="009E4F7F"/>
    <w:rsid w:val="009E58B8"/>
    <w:rsid w:val="00A007BC"/>
    <w:rsid w:val="00A07304"/>
    <w:rsid w:val="00A15E15"/>
    <w:rsid w:val="00A2344C"/>
    <w:rsid w:val="00A25B55"/>
    <w:rsid w:val="00A35C76"/>
    <w:rsid w:val="00A46A40"/>
    <w:rsid w:val="00A75A28"/>
    <w:rsid w:val="00AB27FF"/>
    <w:rsid w:val="00AC3CBA"/>
    <w:rsid w:val="00AD65E9"/>
    <w:rsid w:val="00AF1A93"/>
    <w:rsid w:val="00B11330"/>
    <w:rsid w:val="00B13CF9"/>
    <w:rsid w:val="00B46455"/>
    <w:rsid w:val="00B56B22"/>
    <w:rsid w:val="00B920DB"/>
    <w:rsid w:val="00BA2D47"/>
    <w:rsid w:val="00BB2C09"/>
    <w:rsid w:val="00BB7124"/>
    <w:rsid w:val="00BC38E9"/>
    <w:rsid w:val="00BD1D75"/>
    <w:rsid w:val="00BD30CD"/>
    <w:rsid w:val="00BE1AA7"/>
    <w:rsid w:val="00BE2BFB"/>
    <w:rsid w:val="00BE37A0"/>
    <w:rsid w:val="00BF1911"/>
    <w:rsid w:val="00BF27EA"/>
    <w:rsid w:val="00BF7429"/>
    <w:rsid w:val="00C00D58"/>
    <w:rsid w:val="00C01141"/>
    <w:rsid w:val="00C26654"/>
    <w:rsid w:val="00C42444"/>
    <w:rsid w:val="00C50870"/>
    <w:rsid w:val="00C5258E"/>
    <w:rsid w:val="00C5637C"/>
    <w:rsid w:val="00C5698E"/>
    <w:rsid w:val="00C62C26"/>
    <w:rsid w:val="00C63D7C"/>
    <w:rsid w:val="00C67853"/>
    <w:rsid w:val="00C710DE"/>
    <w:rsid w:val="00C71B17"/>
    <w:rsid w:val="00CA03F5"/>
    <w:rsid w:val="00CA1B20"/>
    <w:rsid w:val="00CB1618"/>
    <w:rsid w:val="00CD3025"/>
    <w:rsid w:val="00CE23A4"/>
    <w:rsid w:val="00CE2BDB"/>
    <w:rsid w:val="00CE4AA6"/>
    <w:rsid w:val="00CF674D"/>
    <w:rsid w:val="00D0228F"/>
    <w:rsid w:val="00D2557E"/>
    <w:rsid w:val="00D33E57"/>
    <w:rsid w:val="00D35BCF"/>
    <w:rsid w:val="00D443DB"/>
    <w:rsid w:val="00D93A03"/>
    <w:rsid w:val="00DA13DF"/>
    <w:rsid w:val="00DC0718"/>
    <w:rsid w:val="00DC3DCD"/>
    <w:rsid w:val="00DD4E7B"/>
    <w:rsid w:val="00DD5F09"/>
    <w:rsid w:val="00DE5C4A"/>
    <w:rsid w:val="00E00959"/>
    <w:rsid w:val="00E03BF0"/>
    <w:rsid w:val="00E06339"/>
    <w:rsid w:val="00E121ED"/>
    <w:rsid w:val="00E5159A"/>
    <w:rsid w:val="00E51BA1"/>
    <w:rsid w:val="00EA2BAC"/>
    <w:rsid w:val="00EB17C9"/>
    <w:rsid w:val="00EC558E"/>
    <w:rsid w:val="00ED03A5"/>
    <w:rsid w:val="00ED4A57"/>
    <w:rsid w:val="00ED6626"/>
    <w:rsid w:val="00EE092F"/>
    <w:rsid w:val="00F00524"/>
    <w:rsid w:val="00F018F9"/>
    <w:rsid w:val="00F077FC"/>
    <w:rsid w:val="00F17F2F"/>
    <w:rsid w:val="00F21625"/>
    <w:rsid w:val="00F372C2"/>
    <w:rsid w:val="00FC0CD1"/>
    <w:rsid w:val="00FD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D928DB"/>
  <w15:docId w15:val="{6EEC4BCA-E33A-4028-AC73-39D5CBF2B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F1F"/>
    <w:rPr>
      <w:sz w:val="24"/>
      <w:szCs w:val="24"/>
    </w:rPr>
  </w:style>
  <w:style w:type="paragraph" w:styleId="Heading4">
    <w:name w:val="heading 4"/>
    <w:basedOn w:val="Normal"/>
    <w:next w:val="Normal"/>
    <w:qFormat/>
    <w:rsid w:val="005C5F1F"/>
    <w:pPr>
      <w:keepNext/>
      <w:jc w:val="center"/>
      <w:outlineLvl w:val="3"/>
    </w:pPr>
    <w:rPr>
      <w:rFonts w:eastAsia="Arial Unicode MS"/>
      <w:b/>
      <w:sz w:val="28"/>
    </w:rPr>
  </w:style>
  <w:style w:type="paragraph" w:styleId="Heading6">
    <w:name w:val="heading 6"/>
    <w:basedOn w:val="Normal"/>
    <w:next w:val="Normal"/>
    <w:qFormat/>
    <w:rsid w:val="005C5F1F"/>
    <w:pPr>
      <w:keepNext/>
      <w:jc w:val="center"/>
      <w:outlineLvl w:val="5"/>
    </w:pPr>
    <w:rPr>
      <w:rFonts w:eastAsia="Arial Unicode MS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C5F1F"/>
    <w:pPr>
      <w:ind w:left="1134" w:right="1134"/>
      <w:jc w:val="center"/>
    </w:pPr>
    <w:rPr>
      <w:b/>
      <w:bCs/>
      <w:sz w:val="28"/>
      <w:lang w:eastAsia="en-US"/>
    </w:rPr>
  </w:style>
  <w:style w:type="character" w:customStyle="1" w:styleId="panchor1">
    <w:name w:val="panchor1"/>
    <w:basedOn w:val="DefaultParagraphFont"/>
    <w:rsid w:val="005C5F1F"/>
    <w:rPr>
      <w:rFonts w:ascii="Courier New" w:hAnsi="Courier New" w:cs="Courier New" w:hint="default"/>
      <w:color w:val="0000FF"/>
      <w:sz w:val="22"/>
      <w:szCs w:val="22"/>
      <w:u w:val="single"/>
    </w:rPr>
  </w:style>
  <w:style w:type="character" w:customStyle="1" w:styleId="preambul1">
    <w:name w:val="preambul1"/>
    <w:rsid w:val="00916771"/>
    <w:rPr>
      <w:i/>
      <w:iCs/>
      <w:color w:val="000000"/>
    </w:rPr>
  </w:style>
  <w:style w:type="paragraph" w:styleId="Header">
    <w:name w:val="header"/>
    <w:basedOn w:val="Normal"/>
    <w:link w:val="HeaderChar"/>
    <w:rsid w:val="00C011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0114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F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F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63E1"/>
    <w:pPr>
      <w:ind w:left="708"/>
    </w:pPr>
    <w:rPr>
      <w:lang w:val="en-GB" w:eastAsia="en-US"/>
    </w:rPr>
  </w:style>
  <w:style w:type="character" w:customStyle="1" w:styleId="l5tlu1">
    <w:name w:val="l5tlu1"/>
    <w:basedOn w:val="DefaultParagraphFont"/>
    <w:rsid w:val="004F12A9"/>
    <w:rPr>
      <w:b/>
      <w:bCs/>
      <w:color w:val="000000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711B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B80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72C56"/>
    <w:rPr>
      <w:color w:val="0000FF"/>
      <w:u w:val="single"/>
    </w:rPr>
  </w:style>
  <w:style w:type="character" w:customStyle="1" w:styleId="l5prm1">
    <w:name w:val="l5prm1"/>
    <w:basedOn w:val="DefaultParagraphFont"/>
    <w:rsid w:val="00272C56"/>
    <w:rPr>
      <w:i/>
      <w:iCs/>
      <w:color w:val="000000"/>
      <w:sz w:val="26"/>
      <w:szCs w:val="26"/>
    </w:rPr>
  </w:style>
  <w:style w:type="character" w:customStyle="1" w:styleId="l5def2">
    <w:name w:val="l5def2"/>
    <w:basedOn w:val="DefaultParagraphFont"/>
    <w:rsid w:val="001259EB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basedOn w:val="DefaultParagraphFont"/>
    <w:rsid w:val="001259EB"/>
    <w:rPr>
      <w:rFonts w:ascii="Arial" w:hAnsi="Arial" w:cs="Arial" w:hint="default"/>
      <w:color w:val="000000"/>
      <w:sz w:val="26"/>
      <w:szCs w:val="26"/>
    </w:rPr>
  </w:style>
  <w:style w:type="character" w:customStyle="1" w:styleId="l5def1">
    <w:name w:val="l5def1"/>
    <w:basedOn w:val="DefaultParagraphFont"/>
    <w:rsid w:val="00A25B55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basedOn w:val="DefaultParagraphFont"/>
    <w:rsid w:val="00CE2BDB"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basedOn w:val="DefaultParagraphFont"/>
    <w:rsid w:val="00CE2BDB"/>
    <w:rPr>
      <w:rFonts w:ascii="Arial" w:hAnsi="Arial" w:cs="Arial" w:hint="default"/>
      <w:color w:val="000000"/>
      <w:sz w:val="26"/>
      <w:szCs w:val="26"/>
    </w:rPr>
  </w:style>
  <w:style w:type="character" w:customStyle="1" w:styleId="l5def7">
    <w:name w:val="l5def7"/>
    <w:basedOn w:val="DefaultParagraphFont"/>
    <w:rsid w:val="00CE2BDB"/>
    <w:rPr>
      <w:rFonts w:ascii="Arial" w:hAnsi="Arial" w:cs="Arial" w:hint="default"/>
      <w:color w:val="000000"/>
      <w:sz w:val="26"/>
      <w:szCs w:val="26"/>
    </w:rPr>
  </w:style>
  <w:style w:type="character" w:customStyle="1" w:styleId="l5def8">
    <w:name w:val="l5def8"/>
    <w:basedOn w:val="DefaultParagraphFont"/>
    <w:rsid w:val="00CE2BDB"/>
    <w:rPr>
      <w:rFonts w:ascii="Arial" w:hAnsi="Arial" w:cs="Arial" w:hint="default"/>
      <w:color w:val="000000"/>
      <w:sz w:val="26"/>
      <w:szCs w:val="26"/>
    </w:rPr>
  </w:style>
  <w:style w:type="character" w:customStyle="1" w:styleId="l5def11">
    <w:name w:val="l5def11"/>
    <w:basedOn w:val="DefaultParagraphFont"/>
    <w:rsid w:val="00CE2BDB"/>
    <w:rPr>
      <w:rFonts w:ascii="Arial" w:hAnsi="Arial" w:cs="Arial" w:hint="default"/>
      <w:color w:val="000000"/>
      <w:sz w:val="26"/>
      <w:szCs w:val="26"/>
    </w:rPr>
  </w:style>
  <w:style w:type="character" w:customStyle="1" w:styleId="spar">
    <w:name w:val="s_par"/>
    <w:rsid w:val="004A2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3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lnk:CON%20PRL%201000000%202003%2010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infer-cfr-sa</Company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claudia.agarici</dc:creator>
  <cp:lastModifiedBy>Gabriela Zvolenszki</cp:lastModifiedBy>
  <cp:revision>49</cp:revision>
  <cp:lastPrinted>2023-05-03T06:22:00Z</cp:lastPrinted>
  <dcterms:created xsi:type="dcterms:W3CDTF">2020-10-08T08:21:00Z</dcterms:created>
  <dcterms:modified xsi:type="dcterms:W3CDTF">2023-07-05T07:07:00Z</dcterms:modified>
</cp:coreProperties>
</file>