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0F" w:rsidRDefault="00D7010F" w:rsidP="00D7010F">
      <w:pPr>
        <w:pStyle w:val="PlainText"/>
      </w:pPr>
      <w:r>
        <w:t>Textul propunerii:</w:t>
      </w:r>
    </w:p>
    <w:p w:rsidR="00D7010F" w:rsidRDefault="00D7010F" w:rsidP="00D7010F">
      <w:pPr>
        <w:pStyle w:val="PlainText"/>
      </w:pPr>
      <w:r>
        <w:t>Buna ziua!</w:t>
      </w:r>
    </w:p>
    <w:p w:rsidR="00D7010F" w:rsidRDefault="00D7010F" w:rsidP="00D7010F">
      <w:pPr>
        <w:pStyle w:val="PlainText"/>
      </w:pPr>
    </w:p>
    <w:p w:rsidR="00D7010F" w:rsidRDefault="00D7010F" w:rsidP="00D7010F">
      <w:pPr>
        <w:pStyle w:val="PlainText"/>
      </w:pPr>
      <w:r>
        <w:t>Proiectul de lege este impotriva legii concurentei loiale. Este indirect indrepatat impotriva Chinei si in special a Huawei-ului. Efectele vor fi dezastruoase daca Huawei va fi fortat exclus din licitatie: momentan toata structura 4G 2G etc este Huawei deci mentenanta este facuta de Huawei, inlocuirea ei va costa operatorii si bineinteles consumatorii mai depart extrem de mult. De asemenea sa nu uitam ca atat Huawei-ul cat si companiile lor partenere in Romania aduc un venit enorm la bugetul de stat si au mii de angajati in Romania, deci pierderile pentru Romania vor fi immense si din acest punct de vedere.</w:t>
      </w:r>
    </w:p>
    <w:p w:rsidR="00D7010F" w:rsidRDefault="00D7010F" w:rsidP="00D7010F">
      <w:pPr>
        <w:pStyle w:val="PlainText"/>
      </w:pPr>
      <w:r>
        <w:t>Vadit nu se mentioneaza criteriile prin care poate fi afectata siguranta nationala, de ce furnizori precum Ericson, Cisco, Nokia nu reprezinta un pericol pentru siguranta nationala si altii gen Huawei prezinta, unde sunt aceste criterii? cine certifica si pe baza a ce daca un furnizor respecta aceste criterii de fapt inexistente Este doar un act politic de a urma SUA in deciziile sale impotriva Chinei, act care ar costa foarte mult Romania.</w:t>
      </w:r>
    </w:p>
    <w:p w:rsidR="00D7010F" w:rsidRDefault="00D7010F" w:rsidP="00D7010F">
      <w:pPr>
        <w:pStyle w:val="PlainText"/>
      </w:pPr>
      <w:r>
        <w:t>Toate costurile vor fi suportate de oamenii de rand care vor plati mai mult pentru acelasi serviciu sau chiar un serviciu mai prost. Sa nu uitam ca Huawei-ul ofera cele mai bune servicii de internet si date la pretul cel mai bun. Echipamentele Huawei nu au concurenta pe piata, sunt chiar echipamente produse doar de Huawei la care alti furnizori de acelasi tip nu au inlocuitor.Este un proiect care ar produce efecte dezastuoase pe plan financiar si tehnolgic in cazul in care va fi adoptat in Romania.</w:t>
      </w:r>
    </w:p>
    <w:p w:rsidR="00D7010F" w:rsidRDefault="00D7010F" w:rsidP="00D7010F">
      <w:pPr>
        <w:pStyle w:val="PlainText"/>
      </w:pPr>
      <w:r>
        <w:t>NU ne putem opune progresului tehnologic si Huawei-ul prin research and development a ajuns unde alti jucatori din acest domeniu al telecomunicatiilor nu au ajuns, de aici si problema SUA....</w:t>
      </w:r>
    </w:p>
    <w:p w:rsidR="00D7010F" w:rsidRDefault="00D7010F" w:rsidP="00D7010F">
      <w:pPr>
        <w:pStyle w:val="PlainText"/>
      </w:pPr>
      <w:r>
        <w:t>Propun ca acest act sa nu fie aprobat</w:t>
      </w:r>
    </w:p>
    <w:p w:rsidR="00D7010F" w:rsidRDefault="00D7010F" w:rsidP="00D7010F">
      <w:pPr>
        <w:pStyle w:val="PlainText"/>
      </w:pPr>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0F"/>
    <w:rsid w:val="00923984"/>
    <w:rsid w:val="00B404AB"/>
    <w:rsid w:val="00D7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3E128-2F37-4A88-AB4A-CB50E3E7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7010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701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2020-08-24T05:46:00Z</dcterms:created>
  <dcterms:modified xsi:type="dcterms:W3CDTF">2020-08-24T05:46:00Z</dcterms:modified>
</cp:coreProperties>
</file>