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6C3" w:rsidRDefault="004576C3" w:rsidP="004576C3">
      <w:pPr>
        <w:pStyle w:val="PlainText"/>
      </w:pPr>
      <w:proofErr w:type="spellStart"/>
      <w:r>
        <w:t>Textul</w:t>
      </w:r>
      <w:proofErr w:type="spellEnd"/>
      <w:r>
        <w:t xml:space="preserve"> </w:t>
      </w:r>
      <w:proofErr w:type="spellStart"/>
      <w:r>
        <w:t>propunerii</w:t>
      </w:r>
      <w:proofErr w:type="spellEnd"/>
      <w:r>
        <w:t>:</w:t>
      </w:r>
    </w:p>
    <w:p w:rsidR="004576C3" w:rsidRDefault="004576C3" w:rsidP="004576C3">
      <w:pPr>
        <w:pStyle w:val="PlainText"/>
      </w:pPr>
      <w:r>
        <w:t>I don't suggest to remove Huawei from RO 5G program</w:t>
      </w:r>
    </w:p>
    <w:p w:rsidR="004576C3" w:rsidRDefault="004576C3" w:rsidP="004576C3">
      <w:pPr>
        <w:pStyle w:val="PlainText"/>
      </w:pPr>
      <w:r>
        <w:t>1</w:t>
      </w:r>
      <w:r>
        <w:rPr>
          <w:rFonts w:ascii="MS Gothic" w:eastAsia="MS Gothic" w:hAnsi="MS Gothic" w:cs="MS Gothic" w:hint="eastAsia"/>
        </w:rPr>
        <w:t>、</w:t>
      </w:r>
      <w:r>
        <w:t xml:space="preserve">The four review principles in the draft law </w:t>
      </w:r>
      <w:proofErr w:type="gramStart"/>
      <w:r>
        <w:t>are widely interpreted as not tailored to cyber security management, but tailored to Huawei</w:t>
      </w:r>
      <w:proofErr w:type="gramEnd"/>
      <w:r>
        <w:t>. The purpose should be aim to the environment</w:t>
      </w:r>
      <w:r>
        <w:rPr>
          <w:rFonts w:ascii="MS Gothic" w:eastAsia="MS Gothic" w:hAnsi="MS Gothic" w:cs="MS Gothic" w:hint="eastAsia"/>
        </w:rPr>
        <w:t>，</w:t>
      </w:r>
      <w:r>
        <w:t xml:space="preserve"> not specific companies.</w:t>
      </w:r>
    </w:p>
    <w:p w:rsidR="004576C3" w:rsidRDefault="004576C3" w:rsidP="004576C3">
      <w:pPr>
        <w:pStyle w:val="PlainText"/>
      </w:pPr>
      <w:r>
        <w:t>2</w:t>
      </w:r>
      <w:r>
        <w:rPr>
          <w:rFonts w:ascii="MS Gothic" w:eastAsia="MS Gothic" w:hAnsi="MS Gothic" w:cs="MS Gothic" w:hint="eastAsia"/>
        </w:rPr>
        <w:t>、</w:t>
      </w:r>
      <w:r>
        <w:t xml:space="preserve">there is only 8 days for </w:t>
      </w:r>
      <w:proofErr w:type="gramStart"/>
      <w:r>
        <w:t>feedback,</w:t>
      </w:r>
      <w:proofErr w:type="gramEnd"/>
      <w:r>
        <w:t xml:space="preserve"> the impact </w:t>
      </w:r>
      <w:proofErr w:type="spellStart"/>
      <w:r>
        <w:t>can not</w:t>
      </w:r>
      <w:proofErr w:type="spellEnd"/>
      <w:r>
        <w:t xml:space="preserve"> be fully assessed. It is a big change, we need extend the public consultation period.</w:t>
      </w:r>
    </w:p>
    <w:p w:rsidR="004576C3" w:rsidRDefault="004576C3" w:rsidP="004576C3">
      <w:pPr>
        <w:pStyle w:val="PlainText"/>
      </w:pPr>
      <w:r>
        <w:t>3</w:t>
      </w:r>
      <w:r>
        <w:rPr>
          <w:rFonts w:ascii="MS Gothic" w:eastAsia="MS Gothic" w:hAnsi="MS Gothic" w:cs="MS Gothic" w:hint="eastAsia"/>
        </w:rPr>
        <w:t>、</w:t>
      </w:r>
      <w:r>
        <w:t>Degradation of ICT high-tech industry talent: Lack of advanced communication industry drivers, digitalization and ICT industry will have degradation in Romania.</w:t>
      </w:r>
    </w:p>
    <w:p w:rsidR="004576C3" w:rsidRDefault="004576C3" w:rsidP="004576C3">
      <w:pPr>
        <w:pStyle w:val="PlainText"/>
      </w:pPr>
      <w:r>
        <w:t>4</w:t>
      </w:r>
      <w:r>
        <w:rPr>
          <w:rFonts w:ascii="MS Gothic" w:eastAsia="MS Gothic" w:hAnsi="MS Gothic" w:cs="MS Gothic" w:hint="eastAsia"/>
        </w:rPr>
        <w:t>、</w:t>
      </w:r>
      <w:r>
        <w:t>we need also consider about the unemployment in Romania market</w:t>
      </w:r>
    </w:p>
    <w:p w:rsidR="00B404AB" w:rsidRDefault="00B404AB">
      <w:bookmarkStart w:id="0" w:name="_GoBack"/>
      <w:bookmarkEnd w:id="0"/>
    </w:p>
    <w:sectPr w:rsidR="00B404AB" w:rsidSect="00923984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6C3"/>
    <w:rsid w:val="004576C3"/>
    <w:rsid w:val="00923984"/>
    <w:rsid w:val="00B40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E1B7F9-520C-4EE2-93B6-898BA19EC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4576C3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576C3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453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ileana</dc:creator>
  <cp:keywords/>
  <dc:description/>
  <cp:lastModifiedBy>ileana</cp:lastModifiedBy>
  <cp:revision>1</cp:revision>
  <dcterms:created xsi:type="dcterms:W3CDTF">2020-08-20T08:55:00Z</dcterms:created>
  <dcterms:modified xsi:type="dcterms:W3CDTF">2020-08-20T08:55:00Z</dcterms:modified>
</cp:coreProperties>
</file>