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68" w:rsidRPr="003639AB" w:rsidRDefault="00811168" w:rsidP="00811168">
      <w:pPr>
        <w:spacing w:after="0" w:line="240" w:lineRule="auto"/>
        <w:jc w:val="right"/>
        <w:rPr>
          <w:rFonts w:eastAsia="SimSun" w:cs="Times New Roman"/>
          <w:i/>
          <w:szCs w:val="24"/>
        </w:rPr>
      </w:pPr>
      <w:bookmarkStart w:id="0" w:name="_GoBack"/>
      <w:bookmarkEnd w:id="0"/>
      <w:r w:rsidRPr="003639AB">
        <w:rPr>
          <w:rFonts w:eastAsia="SimSun" w:cs="Times New Roman"/>
          <w:i/>
          <w:szCs w:val="24"/>
        </w:rPr>
        <w:t>Anexa</w:t>
      </w:r>
      <w:r>
        <w:rPr>
          <w:rFonts w:eastAsia="SimSun" w:cs="Times New Roman"/>
          <w:i/>
          <w:szCs w:val="24"/>
        </w:rPr>
        <w:t xml:space="preserve"> </w:t>
      </w:r>
      <w:r w:rsidRPr="003639AB">
        <w:rPr>
          <w:rFonts w:eastAsia="SimSun" w:cs="Times New Roman"/>
          <w:i/>
          <w:szCs w:val="24"/>
        </w:rPr>
        <w:t>la OMT</w:t>
      </w:r>
      <w:r w:rsidR="001363FF">
        <w:rPr>
          <w:rFonts w:eastAsia="SimSun" w:cs="Times New Roman"/>
          <w:i/>
          <w:szCs w:val="24"/>
        </w:rPr>
        <w:t xml:space="preserve">IC </w:t>
      </w:r>
      <w:r w:rsidRPr="003639AB">
        <w:rPr>
          <w:rFonts w:eastAsia="SimSun" w:cs="Times New Roman"/>
          <w:i/>
          <w:szCs w:val="24"/>
        </w:rPr>
        <w:t xml:space="preserve"> nr. ……… din ………….</w:t>
      </w:r>
    </w:p>
    <w:p w:rsidR="008A345C" w:rsidRDefault="008A345C" w:rsidP="00D942A8">
      <w:pPr>
        <w:spacing w:after="0" w:line="240" w:lineRule="auto"/>
        <w:jc w:val="right"/>
        <w:rPr>
          <w:rFonts w:eastAsia="SimSun" w:cs="Times New Roman"/>
          <w:szCs w:val="24"/>
        </w:rPr>
      </w:pPr>
    </w:p>
    <w:p w:rsidR="00811168" w:rsidRDefault="00811168" w:rsidP="00D942A8">
      <w:pPr>
        <w:spacing w:after="0" w:line="240" w:lineRule="auto"/>
        <w:jc w:val="right"/>
        <w:rPr>
          <w:rFonts w:eastAsia="SimSun" w:cs="Times New Roman"/>
          <w:szCs w:val="24"/>
        </w:rPr>
      </w:pPr>
    </w:p>
    <w:p w:rsidR="00811168" w:rsidRPr="00B26ADE" w:rsidRDefault="00811168" w:rsidP="00D942A8">
      <w:pPr>
        <w:spacing w:after="0" w:line="240" w:lineRule="auto"/>
        <w:jc w:val="right"/>
        <w:rPr>
          <w:rFonts w:eastAsia="SimSun" w:cs="Times New Roman"/>
          <w:szCs w:val="24"/>
        </w:rPr>
      </w:pPr>
    </w:p>
    <w:p w:rsidR="00A35B53" w:rsidRPr="00B26ADE" w:rsidRDefault="00A35B53" w:rsidP="00D942A8">
      <w:pPr>
        <w:spacing w:after="0" w:line="240" w:lineRule="auto"/>
        <w:jc w:val="center"/>
        <w:rPr>
          <w:rFonts w:eastAsia="SimSun" w:cs="Times New Roman"/>
          <w:b/>
          <w:szCs w:val="24"/>
        </w:rPr>
      </w:pPr>
      <w:r w:rsidRPr="00B26ADE">
        <w:rPr>
          <w:rFonts w:eastAsia="SimSun" w:cs="Times New Roman"/>
          <w:b/>
          <w:szCs w:val="24"/>
        </w:rPr>
        <w:t>REZOLU</w:t>
      </w:r>
      <w:r w:rsidR="00266815" w:rsidRPr="00B26ADE">
        <w:rPr>
          <w:rFonts w:eastAsia="SimSun" w:cs="Times New Roman"/>
          <w:b/>
          <w:szCs w:val="24"/>
        </w:rPr>
        <w:t>Ț</w:t>
      </w:r>
      <w:r w:rsidRPr="00B26ADE">
        <w:rPr>
          <w:rFonts w:eastAsia="SimSun" w:cs="Times New Roman"/>
          <w:b/>
          <w:szCs w:val="24"/>
        </w:rPr>
        <w:t>IA M</w:t>
      </w:r>
      <w:r w:rsidR="0096094F" w:rsidRPr="00B26ADE">
        <w:rPr>
          <w:rFonts w:eastAsia="SimSun" w:cs="Times New Roman"/>
          <w:b/>
          <w:szCs w:val="24"/>
        </w:rPr>
        <w:t>S</w:t>
      </w:r>
      <w:r w:rsidRPr="00B26ADE">
        <w:rPr>
          <w:rFonts w:eastAsia="SimSun" w:cs="Times New Roman"/>
          <w:b/>
          <w:szCs w:val="24"/>
        </w:rPr>
        <w:t>C.</w:t>
      </w:r>
      <w:r w:rsidR="0096094F" w:rsidRPr="00B26ADE">
        <w:rPr>
          <w:rFonts w:eastAsia="SimSun" w:cs="Times New Roman"/>
          <w:b/>
          <w:szCs w:val="24"/>
        </w:rPr>
        <w:t>4</w:t>
      </w:r>
      <w:r w:rsidR="00B26ADE" w:rsidRPr="00B26ADE">
        <w:rPr>
          <w:rFonts w:eastAsia="SimSun" w:cs="Times New Roman"/>
          <w:b/>
          <w:szCs w:val="24"/>
        </w:rPr>
        <w:t>25</w:t>
      </w:r>
      <w:r w:rsidRPr="00B26ADE">
        <w:rPr>
          <w:rFonts w:eastAsia="SimSun" w:cs="Times New Roman"/>
          <w:b/>
          <w:szCs w:val="24"/>
        </w:rPr>
        <w:t>(</w:t>
      </w:r>
      <w:r w:rsidR="0096094F" w:rsidRPr="00B26ADE">
        <w:rPr>
          <w:rFonts w:eastAsia="SimSun" w:cs="Times New Roman"/>
          <w:b/>
          <w:szCs w:val="24"/>
        </w:rPr>
        <w:t>9</w:t>
      </w:r>
      <w:r w:rsidR="00B26ADE" w:rsidRPr="00B26ADE">
        <w:rPr>
          <w:rFonts w:eastAsia="SimSun" w:cs="Times New Roman"/>
          <w:b/>
          <w:szCs w:val="24"/>
        </w:rPr>
        <w:t>8</w:t>
      </w:r>
      <w:r w:rsidRPr="00B26ADE">
        <w:rPr>
          <w:rFonts w:eastAsia="SimSun" w:cs="Times New Roman"/>
          <w:b/>
          <w:szCs w:val="24"/>
        </w:rPr>
        <w:t>)</w:t>
      </w:r>
    </w:p>
    <w:p w:rsidR="00A35B53" w:rsidRPr="00B26ADE" w:rsidRDefault="00180D47" w:rsidP="00D942A8">
      <w:pPr>
        <w:spacing w:after="0" w:line="240" w:lineRule="auto"/>
        <w:jc w:val="center"/>
        <w:rPr>
          <w:rFonts w:eastAsia="SimSun" w:cs="Times New Roman"/>
          <w:b/>
          <w:szCs w:val="24"/>
        </w:rPr>
      </w:pPr>
      <w:r w:rsidRPr="00B26ADE">
        <w:rPr>
          <w:rFonts w:eastAsia="SimSun" w:cs="Times New Roman"/>
          <w:b/>
          <w:szCs w:val="24"/>
        </w:rPr>
        <w:t>(a</w:t>
      </w:r>
      <w:r w:rsidR="00A35B53" w:rsidRPr="00B26ADE">
        <w:rPr>
          <w:rFonts w:eastAsia="SimSun" w:cs="Times New Roman"/>
          <w:b/>
          <w:szCs w:val="24"/>
        </w:rPr>
        <w:t xml:space="preserve">doptată la </w:t>
      </w:r>
      <w:r w:rsidR="00B26ADE" w:rsidRPr="00B26ADE">
        <w:rPr>
          <w:rFonts w:eastAsia="SimSun" w:cs="Times New Roman"/>
          <w:b/>
          <w:szCs w:val="24"/>
        </w:rPr>
        <w:t>1</w:t>
      </w:r>
      <w:r w:rsidR="008E73E3" w:rsidRPr="00B26ADE">
        <w:rPr>
          <w:rFonts w:eastAsia="SimSun" w:cs="Times New Roman"/>
          <w:b/>
          <w:szCs w:val="24"/>
        </w:rPr>
        <w:t xml:space="preserve">5 </w:t>
      </w:r>
      <w:r w:rsidR="00B26ADE" w:rsidRPr="00B26ADE">
        <w:rPr>
          <w:rFonts w:eastAsia="SimSun" w:cs="Times New Roman"/>
          <w:b/>
          <w:szCs w:val="24"/>
        </w:rPr>
        <w:t>iunie</w:t>
      </w:r>
      <w:r w:rsidR="00A35B53" w:rsidRPr="00B26ADE">
        <w:rPr>
          <w:rFonts w:eastAsia="SimSun" w:cs="Times New Roman"/>
          <w:b/>
          <w:szCs w:val="24"/>
        </w:rPr>
        <w:t xml:space="preserve"> 201</w:t>
      </w:r>
      <w:r w:rsidR="00B26ADE" w:rsidRPr="00B26ADE">
        <w:rPr>
          <w:rFonts w:eastAsia="SimSun" w:cs="Times New Roman"/>
          <w:b/>
          <w:szCs w:val="24"/>
        </w:rPr>
        <w:t>7</w:t>
      </w:r>
      <w:r w:rsidRPr="00B26ADE">
        <w:rPr>
          <w:rFonts w:eastAsia="SimSun" w:cs="Times New Roman"/>
          <w:b/>
          <w:szCs w:val="24"/>
        </w:rPr>
        <w:t>)</w:t>
      </w:r>
    </w:p>
    <w:p w:rsidR="00A35B53" w:rsidRPr="00B26ADE" w:rsidRDefault="00A35B53" w:rsidP="00D942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4"/>
          <w:lang w:eastAsia="en-US"/>
        </w:rPr>
      </w:pPr>
    </w:p>
    <w:p w:rsidR="00AC2F84" w:rsidRPr="00B26ADE" w:rsidRDefault="00AC2F84" w:rsidP="00D942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4"/>
          <w:lang w:eastAsia="en-US"/>
        </w:rPr>
      </w:pPr>
    </w:p>
    <w:p w:rsidR="0096094F" w:rsidRPr="00B26ADE" w:rsidRDefault="0096094F" w:rsidP="0096094F">
      <w:pPr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B26ADE">
        <w:rPr>
          <w:rFonts w:eastAsia="Calibri" w:cs="Times New Roman"/>
          <w:b/>
          <w:szCs w:val="24"/>
          <w:lang w:eastAsia="en-US"/>
        </w:rPr>
        <w:t>AMENDAMENTE LA CODUL INTERNA</w:t>
      </w:r>
      <w:r w:rsidR="00266815" w:rsidRPr="00B26ADE">
        <w:rPr>
          <w:rFonts w:eastAsia="Calibri" w:cs="Times New Roman"/>
          <w:b/>
          <w:szCs w:val="24"/>
          <w:lang w:eastAsia="en-US"/>
        </w:rPr>
        <w:t>Ț</w:t>
      </w:r>
      <w:r w:rsidRPr="00B26ADE">
        <w:rPr>
          <w:rFonts w:eastAsia="Calibri" w:cs="Times New Roman"/>
          <w:b/>
          <w:szCs w:val="24"/>
          <w:lang w:eastAsia="en-US"/>
        </w:rPr>
        <w:t>IONAL</w:t>
      </w:r>
    </w:p>
    <w:p w:rsidR="0096094F" w:rsidRPr="00B26ADE" w:rsidRDefault="00B26ADE" w:rsidP="0096094F">
      <w:pPr>
        <w:spacing w:after="0" w:line="240" w:lineRule="auto"/>
        <w:jc w:val="center"/>
        <w:rPr>
          <w:rFonts w:eastAsia="Calibri" w:cs="Times New Roman"/>
          <w:szCs w:val="24"/>
          <w:lang w:eastAsia="en-US"/>
        </w:rPr>
      </w:pPr>
      <w:r w:rsidRPr="00B26ADE">
        <w:rPr>
          <w:rFonts w:eastAsia="Calibri" w:cs="Times New Roman"/>
          <w:b/>
          <w:szCs w:val="24"/>
          <w:lang w:eastAsia="en-US"/>
        </w:rPr>
        <w:t>AL MIJLOACELOR DE SALVARE (CODUL LSA)</w:t>
      </w:r>
    </w:p>
    <w:p w:rsidR="0096094F" w:rsidRDefault="0096094F" w:rsidP="0096094F">
      <w:pPr>
        <w:spacing w:after="0" w:line="240" w:lineRule="auto"/>
        <w:jc w:val="center"/>
        <w:rPr>
          <w:rFonts w:eastAsia="Calibri" w:cs="Times New Roman"/>
          <w:szCs w:val="24"/>
          <w:lang w:eastAsia="en-US"/>
        </w:rPr>
      </w:pPr>
    </w:p>
    <w:p w:rsidR="008918AF" w:rsidRPr="00B26ADE" w:rsidRDefault="008918AF" w:rsidP="0096094F">
      <w:pPr>
        <w:spacing w:after="0" w:line="240" w:lineRule="auto"/>
        <w:jc w:val="center"/>
        <w:rPr>
          <w:rFonts w:eastAsia="Calibri" w:cs="Times New Roman"/>
          <w:szCs w:val="24"/>
          <w:lang w:eastAsia="en-US"/>
        </w:rPr>
      </w:pPr>
    </w:p>
    <w:p w:rsidR="0096094F" w:rsidRPr="00B26ADE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26ADE">
        <w:rPr>
          <w:rFonts w:eastAsia="Calibri" w:cs="Times New Roman"/>
          <w:szCs w:val="24"/>
          <w:lang w:eastAsia="en-US"/>
        </w:rPr>
        <w:t>COMITETUL DE SIGURAN</w:t>
      </w:r>
      <w:r w:rsidR="00266815" w:rsidRPr="00B26ADE">
        <w:rPr>
          <w:rFonts w:eastAsia="Calibri" w:cs="Times New Roman"/>
          <w:szCs w:val="24"/>
          <w:lang w:eastAsia="en-US"/>
        </w:rPr>
        <w:t>Ț</w:t>
      </w:r>
      <w:r w:rsidRPr="00B26ADE">
        <w:rPr>
          <w:rFonts w:eastAsia="Calibri" w:cs="Times New Roman"/>
          <w:szCs w:val="24"/>
          <w:lang w:eastAsia="en-US"/>
        </w:rPr>
        <w:t>Ă MARITIMĂ,</w:t>
      </w:r>
    </w:p>
    <w:p w:rsidR="0096094F" w:rsidRPr="00B26ADE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26ADE">
        <w:rPr>
          <w:rFonts w:eastAsia="Calibri" w:cs="Times New Roman"/>
          <w:szCs w:val="24"/>
          <w:lang w:eastAsia="en-US"/>
        </w:rPr>
        <w:t>AMINTIND articolul 28(b) din Conven</w:t>
      </w:r>
      <w:r w:rsidR="00266815" w:rsidRPr="00B26ADE">
        <w:rPr>
          <w:rFonts w:eastAsia="Calibri" w:cs="Times New Roman"/>
          <w:szCs w:val="24"/>
          <w:lang w:eastAsia="en-US"/>
        </w:rPr>
        <w:t>ț</w:t>
      </w:r>
      <w:r w:rsidRPr="00B26ADE">
        <w:rPr>
          <w:rFonts w:eastAsia="Calibri" w:cs="Times New Roman"/>
          <w:szCs w:val="24"/>
          <w:lang w:eastAsia="en-US"/>
        </w:rPr>
        <w:t>ia privind crearea Organiza</w:t>
      </w:r>
      <w:r w:rsidR="00266815" w:rsidRPr="00B26ADE">
        <w:rPr>
          <w:rFonts w:eastAsia="Calibri" w:cs="Times New Roman"/>
          <w:szCs w:val="24"/>
          <w:lang w:eastAsia="en-US"/>
        </w:rPr>
        <w:t>ț</w:t>
      </w:r>
      <w:r w:rsidRPr="00B26ADE">
        <w:rPr>
          <w:rFonts w:eastAsia="Calibri" w:cs="Times New Roman"/>
          <w:szCs w:val="24"/>
          <w:lang w:eastAsia="en-US"/>
        </w:rPr>
        <w:t>iei Maritime Interna</w:t>
      </w:r>
      <w:r w:rsidR="00266815" w:rsidRPr="00B26ADE">
        <w:rPr>
          <w:rFonts w:eastAsia="Calibri" w:cs="Times New Roman"/>
          <w:szCs w:val="24"/>
          <w:lang w:eastAsia="en-US"/>
        </w:rPr>
        <w:t>ț</w:t>
      </w:r>
      <w:r w:rsidRPr="00B26ADE">
        <w:rPr>
          <w:rFonts w:eastAsia="Calibri" w:cs="Times New Roman"/>
          <w:szCs w:val="24"/>
          <w:lang w:eastAsia="en-US"/>
        </w:rPr>
        <w:t xml:space="preserve">ionale referitor </w:t>
      </w:r>
      <w:r w:rsidRPr="007E2CF3">
        <w:rPr>
          <w:rFonts w:eastAsia="Calibri" w:cs="Times New Roman"/>
          <w:szCs w:val="24"/>
          <w:lang w:eastAsia="en-US"/>
        </w:rPr>
        <w:t>la func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iile Comitetului,</w:t>
      </w: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7E2CF3">
        <w:rPr>
          <w:rFonts w:eastAsia="Calibri" w:cs="Times New Roman"/>
          <w:szCs w:val="24"/>
          <w:lang w:eastAsia="en-US"/>
        </w:rPr>
        <w:t>LUÂND NOTĂ de Rezolu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ia MSC.</w:t>
      </w:r>
      <w:r w:rsidR="007E2CF3" w:rsidRPr="007E2CF3">
        <w:rPr>
          <w:rFonts w:eastAsia="Calibri" w:cs="Times New Roman"/>
          <w:szCs w:val="24"/>
          <w:lang w:eastAsia="en-US"/>
        </w:rPr>
        <w:t>4</w:t>
      </w:r>
      <w:r w:rsidRPr="007E2CF3">
        <w:rPr>
          <w:rFonts w:eastAsia="Calibri" w:cs="Times New Roman"/>
          <w:szCs w:val="24"/>
          <w:lang w:eastAsia="en-US"/>
        </w:rPr>
        <w:t>8(</w:t>
      </w:r>
      <w:r w:rsidR="007E2CF3" w:rsidRPr="007E2CF3">
        <w:rPr>
          <w:rFonts w:eastAsia="Calibri" w:cs="Times New Roman"/>
          <w:szCs w:val="24"/>
          <w:lang w:eastAsia="en-US"/>
        </w:rPr>
        <w:t>66</w:t>
      </w:r>
      <w:r w:rsidRPr="007E2CF3">
        <w:rPr>
          <w:rFonts w:eastAsia="Calibri" w:cs="Times New Roman"/>
          <w:szCs w:val="24"/>
          <w:lang w:eastAsia="en-US"/>
        </w:rPr>
        <w:t>), prin care a adoptat Codul interna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 xml:space="preserve">ional </w:t>
      </w:r>
      <w:r w:rsidR="007E2CF3" w:rsidRPr="007E2CF3">
        <w:rPr>
          <w:rFonts w:eastAsia="Calibri" w:cs="Times New Roman"/>
          <w:szCs w:val="24"/>
          <w:lang w:eastAsia="en-US"/>
        </w:rPr>
        <w:t>al mijloacelor de salvare</w:t>
      </w:r>
      <w:r w:rsidR="000056EA" w:rsidRPr="007E2CF3">
        <w:rPr>
          <w:rFonts w:eastAsia="Calibri" w:cs="Times New Roman"/>
          <w:szCs w:val="24"/>
          <w:lang w:eastAsia="en-US"/>
        </w:rPr>
        <w:t xml:space="preserve"> (</w:t>
      </w:r>
      <w:r w:rsidRPr="007E2CF3">
        <w:rPr>
          <w:rFonts w:eastAsia="Calibri" w:cs="Times New Roman"/>
          <w:szCs w:val="24"/>
          <w:lang w:eastAsia="en-US"/>
        </w:rPr>
        <w:t xml:space="preserve">„Codul </w:t>
      </w:r>
      <w:r w:rsidR="007E2CF3" w:rsidRPr="007E2CF3">
        <w:rPr>
          <w:rFonts w:eastAsia="Calibri" w:cs="Times New Roman"/>
          <w:szCs w:val="24"/>
          <w:lang w:eastAsia="en-US"/>
        </w:rPr>
        <w:t>LSA</w:t>
      </w:r>
      <w:r w:rsidRPr="007E2CF3">
        <w:rPr>
          <w:rFonts w:eastAsia="Calibri" w:cs="Times New Roman"/>
          <w:szCs w:val="24"/>
          <w:lang w:eastAsia="en-US"/>
        </w:rPr>
        <w:t>”), care a devenit obligatoriu conform capitolul II</w:t>
      </w:r>
      <w:r w:rsidR="007E2CF3" w:rsidRPr="007E2CF3">
        <w:rPr>
          <w:rFonts w:eastAsia="Calibri" w:cs="Times New Roman"/>
          <w:szCs w:val="24"/>
          <w:lang w:eastAsia="en-US"/>
        </w:rPr>
        <w:t>I</w:t>
      </w:r>
      <w:r w:rsidRPr="007E2CF3">
        <w:rPr>
          <w:rFonts w:eastAsia="Calibri" w:cs="Times New Roman"/>
          <w:szCs w:val="24"/>
          <w:lang w:eastAsia="en-US"/>
        </w:rPr>
        <w:t xml:space="preserve"> din 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ia interna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ională din 1974 pentru ocrotirea vie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ii omene</w:t>
      </w:r>
      <w:r w:rsidR="00266815" w:rsidRPr="007E2CF3">
        <w:rPr>
          <w:rFonts w:eastAsia="Calibri" w:cs="Times New Roman"/>
          <w:szCs w:val="24"/>
          <w:lang w:eastAsia="en-US"/>
        </w:rPr>
        <w:t>ș</w:t>
      </w:r>
      <w:r w:rsidR="008E73E3" w:rsidRPr="007E2CF3">
        <w:rPr>
          <w:rFonts w:eastAsia="Calibri" w:cs="Times New Roman"/>
          <w:szCs w:val="24"/>
          <w:lang w:eastAsia="en-US"/>
        </w:rPr>
        <w:t>ti pe mare</w:t>
      </w:r>
      <w:r w:rsidRPr="007E2CF3">
        <w:rPr>
          <w:rFonts w:eastAsia="Calibri" w:cs="Times New Roman"/>
          <w:szCs w:val="24"/>
          <w:lang w:eastAsia="en-US"/>
        </w:rPr>
        <w:t xml:space="preserve"> („Conven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ia”),</w:t>
      </w: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7E2CF3">
        <w:rPr>
          <w:rFonts w:eastAsia="Calibri" w:cs="Times New Roman"/>
          <w:szCs w:val="24"/>
          <w:lang w:eastAsia="en-US"/>
        </w:rPr>
        <w:t xml:space="preserve">LUÂND NOTĂ, DE ASEMENEA, de articolul VIII(b) </w:t>
      </w:r>
      <w:r w:rsidR="00266815" w:rsidRPr="007E2CF3">
        <w:rPr>
          <w:rFonts w:eastAsia="Calibri" w:cs="Times New Roman"/>
          <w:szCs w:val="24"/>
          <w:lang w:eastAsia="en-US"/>
        </w:rPr>
        <w:t>ș</w:t>
      </w:r>
      <w:r w:rsidRPr="007E2CF3">
        <w:rPr>
          <w:rFonts w:eastAsia="Calibri" w:cs="Times New Roman"/>
          <w:szCs w:val="24"/>
          <w:lang w:eastAsia="en-US"/>
        </w:rPr>
        <w:t>i regula II</w:t>
      </w:r>
      <w:r w:rsidR="007E2CF3" w:rsidRPr="007E2CF3">
        <w:rPr>
          <w:rFonts w:eastAsia="Calibri" w:cs="Times New Roman"/>
          <w:szCs w:val="24"/>
          <w:lang w:eastAsia="en-US"/>
        </w:rPr>
        <w:t>I</w:t>
      </w:r>
      <w:r w:rsidRPr="007E2CF3">
        <w:rPr>
          <w:rFonts w:eastAsia="Calibri" w:cs="Times New Roman"/>
          <w:szCs w:val="24"/>
          <w:lang w:eastAsia="en-US"/>
        </w:rPr>
        <w:t>/</w:t>
      </w:r>
      <w:r w:rsidR="007E2CF3" w:rsidRPr="007E2CF3">
        <w:rPr>
          <w:rFonts w:eastAsia="Calibri" w:cs="Times New Roman"/>
          <w:szCs w:val="24"/>
          <w:lang w:eastAsia="en-US"/>
        </w:rPr>
        <w:t>10</w:t>
      </w:r>
      <w:r w:rsidRPr="007E2CF3">
        <w:rPr>
          <w:rFonts w:eastAsia="Calibri" w:cs="Times New Roman"/>
          <w:szCs w:val="24"/>
          <w:lang w:eastAsia="en-US"/>
        </w:rPr>
        <w:t xml:space="preserve"> din 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 xml:space="preserve">ie cu privire la procedura de amendare a Codului </w:t>
      </w:r>
      <w:r w:rsidR="007E2CF3" w:rsidRPr="007E2CF3">
        <w:rPr>
          <w:rFonts w:eastAsia="Calibri" w:cs="Times New Roman"/>
          <w:szCs w:val="24"/>
          <w:lang w:eastAsia="en-US"/>
        </w:rPr>
        <w:t>LSA</w:t>
      </w:r>
      <w:r w:rsidRPr="007E2CF3">
        <w:rPr>
          <w:rFonts w:eastAsia="Calibri" w:cs="Times New Roman"/>
          <w:szCs w:val="24"/>
          <w:lang w:eastAsia="en-US"/>
        </w:rPr>
        <w:t>,</w:t>
      </w: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7E2CF3" w:rsidRDefault="0009515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7E2CF3">
        <w:rPr>
          <w:rFonts w:eastAsia="Calibri" w:cs="Times New Roman"/>
          <w:szCs w:val="24"/>
          <w:lang w:eastAsia="en-US"/>
        </w:rPr>
        <w:t>LUÂND ÎN CONSIDERARE, la cea de-</w:t>
      </w:r>
      <w:r w:rsidR="0096094F" w:rsidRPr="007E2CF3">
        <w:rPr>
          <w:rFonts w:eastAsia="Calibri" w:cs="Times New Roman"/>
          <w:szCs w:val="24"/>
          <w:lang w:eastAsia="en-US"/>
        </w:rPr>
        <w:t xml:space="preserve">a nouăzeci </w:t>
      </w:r>
      <w:r w:rsidR="00266815" w:rsidRPr="007E2CF3">
        <w:rPr>
          <w:rFonts w:eastAsia="Calibri" w:cs="Times New Roman"/>
          <w:szCs w:val="24"/>
          <w:lang w:eastAsia="en-US"/>
        </w:rPr>
        <w:t>ș</w:t>
      </w:r>
      <w:r w:rsidR="0096094F" w:rsidRPr="007E2CF3">
        <w:rPr>
          <w:rFonts w:eastAsia="Calibri" w:cs="Times New Roman"/>
          <w:szCs w:val="24"/>
          <w:lang w:eastAsia="en-US"/>
        </w:rPr>
        <w:t xml:space="preserve">i </w:t>
      </w:r>
      <w:r w:rsidR="007E2CF3" w:rsidRPr="007E2CF3">
        <w:rPr>
          <w:rFonts w:eastAsia="Calibri" w:cs="Times New Roman"/>
          <w:szCs w:val="24"/>
          <w:lang w:eastAsia="en-US"/>
        </w:rPr>
        <w:t>opt</w:t>
      </w:r>
      <w:r w:rsidRPr="007E2CF3">
        <w:rPr>
          <w:rFonts w:eastAsia="Calibri" w:cs="Times New Roman"/>
          <w:szCs w:val="24"/>
          <w:lang w:eastAsia="en-US"/>
        </w:rPr>
        <w:t>a</w:t>
      </w:r>
      <w:r w:rsidR="0096094F" w:rsidRPr="007E2CF3">
        <w:rPr>
          <w:rFonts w:eastAsia="Calibri" w:cs="Times New Roman"/>
          <w:szCs w:val="24"/>
          <w:lang w:eastAsia="en-US"/>
        </w:rPr>
        <w:t xml:space="preserve"> sesiune a sa, amendamentele la Codul </w:t>
      </w:r>
      <w:r w:rsidR="007E2CF3" w:rsidRPr="007E2CF3">
        <w:rPr>
          <w:rFonts w:eastAsia="Calibri" w:cs="Times New Roman"/>
          <w:szCs w:val="24"/>
          <w:lang w:eastAsia="en-US"/>
        </w:rPr>
        <w:t xml:space="preserve">LSA </w:t>
      </w:r>
      <w:r w:rsidR="0096094F" w:rsidRPr="007E2CF3">
        <w:rPr>
          <w:rFonts w:eastAsia="Calibri" w:cs="Times New Roman"/>
          <w:szCs w:val="24"/>
          <w:lang w:eastAsia="en-US"/>
        </w:rPr>
        <w:t xml:space="preserve">propuse </w:t>
      </w:r>
      <w:r w:rsidR="00266815" w:rsidRPr="007E2CF3">
        <w:rPr>
          <w:rFonts w:eastAsia="Calibri" w:cs="Times New Roman"/>
          <w:szCs w:val="24"/>
          <w:lang w:eastAsia="en-US"/>
        </w:rPr>
        <w:t>ș</w:t>
      </w:r>
      <w:r w:rsidR="0096094F" w:rsidRPr="007E2CF3">
        <w:rPr>
          <w:rFonts w:eastAsia="Calibri" w:cs="Times New Roman"/>
          <w:szCs w:val="24"/>
          <w:lang w:eastAsia="en-US"/>
        </w:rPr>
        <w:t>i circulate în conformitate cu articolul VIII(b)(i) din 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="0096094F" w:rsidRPr="007E2CF3">
        <w:rPr>
          <w:rFonts w:eastAsia="Calibri" w:cs="Times New Roman"/>
          <w:szCs w:val="24"/>
          <w:lang w:eastAsia="en-US"/>
        </w:rPr>
        <w:t>ie,</w:t>
      </w: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7E2CF3">
        <w:rPr>
          <w:rFonts w:eastAsia="Calibri" w:cs="Times New Roman"/>
          <w:szCs w:val="24"/>
          <w:lang w:eastAsia="en-US"/>
        </w:rPr>
        <w:t>1</w:t>
      </w:r>
      <w:r w:rsidRPr="007E2CF3">
        <w:rPr>
          <w:rFonts w:eastAsia="Calibri" w:cs="Times New Roman"/>
          <w:szCs w:val="24"/>
          <w:lang w:eastAsia="en-US"/>
        </w:rPr>
        <w:tab/>
        <w:t>ADOPTĂ, în conformitate cu articolul VIII(b)(iv) din 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 xml:space="preserve">ie, amendamentele la Codul </w:t>
      </w:r>
      <w:r w:rsidR="007E2CF3" w:rsidRPr="007E2CF3">
        <w:rPr>
          <w:rFonts w:eastAsia="Calibri" w:cs="Times New Roman"/>
          <w:szCs w:val="24"/>
          <w:lang w:eastAsia="en-US"/>
        </w:rPr>
        <w:t>LSA</w:t>
      </w:r>
      <w:r w:rsidRPr="007E2CF3">
        <w:rPr>
          <w:rFonts w:eastAsia="Calibri" w:cs="Times New Roman"/>
          <w:szCs w:val="24"/>
          <w:lang w:eastAsia="en-US"/>
        </w:rPr>
        <w:t>, al căror text este prevăzut în anexa la prezenta rezolu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ie;</w:t>
      </w: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7E2CF3">
        <w:rPr>
          <w:rFonts w:eastAsia="Calibri" w:cs="Times New Roman"/>
          <w:szCs w:val="24"/>
          <w:lang w:eastAsia="en-US"/>
        </w:rPr>
        <w:t>2</w:t>
      </w:r>
      <w:r w:rsidRPr="007E2CF3">
        <w:rPr>
          <w:rFonts w:eastAsia="Calibri" w:cs="Times New Roman"/>
          <w:szCs w:val="24"/>
          <w:lang w:eastAsia="en-US"/>
        </w:rPr>
        <w:tab/>
        <w:t>STABILE</w:t>
      </w:r>
      <w:r w:rsidR="00266815" w:rsidRPr="007E2CF3">
        <w:rPr>
          <w:rFonts w:eastAsia="Calibri" w:cs="Times New Roman"/>
          <w:szCs w:val="24"/>
          <w:lang w:eastAsia="en-US"/>
        </w:rPr>
        <w:t>Ș</w:t>
      </w:r>
      <w:r w:rsidRPr="007E2CF3">
        <w:rPr>
          <w:rFonts w:eastAsia="Calibri" w:cs="Times New Roman"/>
          <w:szCs w:val="24"/>
          <w:lang w:eastAsia="en-US"/>
        </w:rPr>
        <w:t>TE, în conformitate cu articolul VIII(b)(vi)(2)(bb) din 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 xml:space="preserve">ie, că amendamentele </w:t>
      </w:r>
      <w:r w:rsidR="00B879C3" w:rsidRPr="00B03E1B">
        <w:rPr>
          <w:rFonts w:eastAsia="Calibri" w:cs="Times New Roman"/>
          <w:szCs w:val="24"/>
          <w:lang w:eastAsia="en-US"/>
        </w:rPr>
        <w:t xml:space="preserve">menționate </w:t>
      </w:r>
      <w:r w:rsidRPr="007E2CF3">
        <w:rPr>
          <w:rFonts w:eastAsia="Calibri" w:cs="Times New Roman"/>
          <w:szCs w:val="24"/>
          <w:lang w:eastAsia="en-US"/>
        </w:rPr>
        <w:t>se vor considera ca fiind acceptate la 1 iulie 201</w:t>
      </w:r>
      <w:r w:rsidR="006F18D8" w:rsidRPr="007E2CF3">
        <w:rPr>
          <w:rFonts w:eastAsia="Calibri" w:cs="Times New Roman"/>
          <w:szCs w:val="24"/>
          <w:lang w:eastAsia="en-US"/>
        </w:rPr>
        <w:t>9</w:t>
      </w:r>
      <w:r w:rsidRPr="007E2CF3">
        <w:rPr>
          <w:rFonts w:eastAsia="Calibri" w:cs="Times New Roman"/>
          <w:szCs w:val="24"/>
          <w:lang w:eastAsia="en-US"/>
        </w:rPr>
        <w:t>, în afară de cazul când, înainte de această dată, mai mult de o treime din Guvernele Contractante la 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ie sau Guvernele Contractante ale căror flote comerciale însumate reprezintă nu mai pu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in de 50% din tonajul brut al flotei comerciale mondiale</w:t>
      </w:r>
      <w:r w:rsidR="00FA2F4A" w:rsidRPr="007E2CF3">
        <w:rPr>
          <w:rFonts w:eastAsia="Calibri" w:cs="Times New Roman"/>
          <w:szCs w:val="24"/>
          <w:lang w:eastAsia="en-US"/>
        </w:rPr>
        <w:t>,</w:t>
      </w:r>
      <w:r w:rsidRPr="007E2CF3">
        <w:rPr>
          <w:rFonts w:eastAsia="Calibri" w:cs="Times New Roman"/>
          <w:szCs w:val="24"/>
          <w:lang w:eastAsia="en-US"/>
        </w:rPr>
        <w:t xml:space="preserve"> vor fi notificat </w:t>
      </w:r>
      <w:r w:rsidR="00FA2F4A" w:rsidRPr="007E2CF3">
        <w:rPr>
          <w:rFonts w:eastAsia="Calibri" w:cs="Times New Roman"/>
          <w:szCs w:val="24"/>
          <w:lang w:eastAsia="en-US"/>
        </w:rPr>
        <w:t xml:space="preserve">Secretarului General </w:t>
      </w:r>
      <w:r w:rsidRPr="007E2CF3">
        <w:rPr>
          <w:rFonts w:eastAsia="Calibri" w:cs="Times New Roman"/>
          <w:szCs w:val="24"/>
          <w:lang w:eastAsia="en-US"/>
        </w:rPr>
        <w:t>obiec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iile lor la amendamente;</w:t>
      </w: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7E2CF3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7E2CF3">
        <w:rPr>
          <w:rFonts w:eastAsia="Calibri" w:cs="Times New Roman"/>
          <w:szCs w:val="24"/>
          <w:lang w:eastAsia="en-US"/>
        </w:rPr>
        <w:t>3</w:t>
      </w:r>
      <w:r w:rsidRPr="007E2CF3">
        <w:rPr>
          <w:rFonts w:eastAsia="Calibri" w:cs="Times New Roman"/>
          <w:szCs w:val="24"/>
          <w:lang w:eastAsia="en-US"/>
        </w:rPr>
        <w:tab/>
        <w:t xml:space="preserve">INVITĂ Guvernele Contractante </w:t>
      </w:r>
      <w:r w:rsidR="00FA2F4A" w:rsidRPr="007E2CF3">
        <w:rPr>
          <w:rFonts w:eastAsia="Calibri" w:cs="Times New Roman"/>
          <w:szCs w:val="24"/>
          <w:lang w:eastAsia="en-US"/>
        </w:rPr>
        <w:t xml:space="preserve">la Convenție </w:t>
      </w:r>
      <w:r w:rsidRPr="007E2CF3">
        <w:rPr>
          <w:rFonts w:eastAsia="Calibri" w:cs="Times New Roman"/>
          <w:szCs w:val="24"/>
          <w:lang w:eastAsia="en-US"/>
        </w:rPr>
        <w:t>să ia notă de faptul că, în co</w:t>
      </w:r>
      <w:r w:rsidR="00FA2F4A" w:rsidRPr="007E2CF3">
        <w:rPr>
          <w:rFonts w:eastAsia="Calibri" w:cs="Times New Roman"/>
          <w:szCs w:val="24"/>
          <w:lang w:eastAsia="en-US"/>
        </w:rPr>
        <w:t>nformitate cu articolul VIII(b)</w:t>
      </w:r>
      <w:r w:rsidRPr="007E2CF3">
        <w:rPr>
          <w:rFonts w:eastAsia="Calibri" w:cs="Times New Roman"/>
          <w:szCs w:val="24"/>
          <w:lang w:eastAsia="en-US"/>
        </w:rPr>
        <w:t>(vii)(2) din Conven</w:t>
      </w:r>
      <w:r w:rsidR="00266815" w:rsidRPr="007E2CF3">
        <w:rPr>
          <w:rFonts w:eastAsia="Calibri" w:cs="Times New Roman"/>
          <w:szCs w:val="24"/>
          <w:lang w:eastAsia="en-US"/>
        </w:rPr>
        <w:t>ț</w:t>
      </w:r>
      <w:r w:rsidRPr="007E2CF3">
        <w:rPr>
          <w:rFonts w:eastAsia="Calibri" w:cs="Times New Roman"/>
          <w:szCs w:val="24"/>
          <w:lang w:eastAsia="en-US"/>
        </w:rPr>
        <w:t>ie, amendamentele vor intra în vigoare la 1 ianuarie 20</w:t>
      </w:r>
      <w:r w:rsidR="006F18D8" w:rsidRPr="007E2CF3">
        <w:rPr>
          <w:rFonts w:eastAsia="Calibri" w:cs="Times New Roman"/>
          <w:szCs w:val="24"/>
          <w:lang w:eastAsia="en-US"/>
        </w:rPr>
        <w:t>20</w:t>
      </w:r>
      <w:r w:rsidRPr="007E2CF3">
        <w:rPr>
          <w:rFonts w:eastAsia="Calibri" w:cs="Times New Roman"/>
          <w:szCs w:val="24"/>
          <w:lang w:eastAsia="en-US"/>
        </w:rPr>
        <w:t>, după acceptarea lor în conformitate cu paragraful 2 de mai sus;</w:t>
      </w:r>
    </w:p>
    <w:p w:rsidR="0096094F" w:rsidRPr="009727CA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9727CA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9727CA">
        <w:rPr>
          <w:rFonts w:eastAsia="Calibri" w:cs="Times New Roman"/>
          <w:szCs w:val="24"/>
          <w:lang w:eastAsia="en-US"/>
        </w:rPr>
        <w:t>4</w:t>
      </w:r>
      <w:r w:rsidRPr="009727CA">
        <w:rPr>
          <w:rFonts w:eastAsia="Calibri" w:cs="Times New Roman"/>
          <w:szCs w:val="24"/>
          <w:lang w:eastAsia="en-US"/>
        </w:rPr>
        <w:tab/>
        <w:t xml:space="preserve">SOLICITĂ Secretarului General, în </w:t>
      </w:r>
      <w:r w:rsidR="00712DF8" w:rsidRPr="009727CA">
        <w:rPr>
          <w:rFonts w:eastAsia="Calibri" w:cs="Times New Roman"/>
          <w:szCs w:val="24"/>
          <w:lang w:eastAsia="en-US"/>
        </w:rPr>
        <w:t xml:space="preserve">aplicarea articolului </w:t>
      </w:r>
      <w:r w:rsidRPr="009727CA">
        <w:rPr>
          <w:rFonts w:eastAsia="Calibri" w:cs="Times New Roman"/>
          <w:szCs w:val="24"/>
          <w:lang w:eastAsia="en-US"/>
        </w:rPr>
        <w:t>VIII(b)(v) din Conven</w:t>
      </w:r>
      <w:r w:rsidR="00266815" w:rsidRPr="009727CA">
        <w:rPr>
          <w:rFonts w:eastAsia="Calibri" w:cs="Times New Roman"/>
          <w:szCs w:val="24"/>
          <w:lang w:eastAsia="en-US"/>
        </w:rPr>
        <w:t>ț</w:t>
      </w:r>
      <w:r w:rsidRPr="009727CA">
        <w:rPr>
          <w:rFonts w:eastAsia="Calibri" w:cs="Times New Roman"/>
          <w:szCs w:val="24"/>
          <w:lang w:eastAsia="en-US"/>
        </w:rPr>
        <w:t>ie, să transmită copii certificate ale prezentei rezolu</w:t>
      </w:r>
      <w:r w:rsidR="00266815" w:rsidRPr="009727CA">
        <w:rPr>
          <w:rFonts w:eastAsia="Calibri" w:cs="Times New Roman"/>
          <w:szCs w:val="24"/>
          <w:lang w:eastAsia="en-US"/>
        </w:rPr>
        <w:t>ț</w:t>
      </w:r>
      <w:r w:rsidRPr="009727CA">
        <w:rPr>
          <w:rFonts w:eastAsia="Calibri" w:cs="Times New Roman"/>
          <w:szCs w:val="24"/>
          <w:lang w:eastAsia="en-US"/>
        </w:rPr>
        <w:t xml:space="preserve">ii </w:t>
      </w:r>
      <w:r w:rsidR="00266815" w:rsidRPr="009727CA">
        <w:rPr>
          <w:rFonts w:eastAsia="Calibri" w:cs="Times New Roman"/>
          <w:szCs w:val="24"/>
          <w:lang w:eastAsia="en-US"/>
        </w:rPr>
        <w:t>ș</w:t>
      </w:r>
      <w:r w:rsidRPr="009727CA">
        <w:rPr>
          <w:rFonts w:eastAsia="Calibri" w:cs="Times New Roman"/>
          <w:szCs w:val="24"/>
          <w:lang w:eastAsia="en-US"/>
        </w:rPr>
        <w:t>i ale textului amendamentelor con</w:t>
      </w:r>
      <w:r w:rsidR="00266815" w:rsidRPr="009727CA">
        <w:rPr>
          <w:rFonts w:eastAsia="Calibri" w:cs="Times New Roman"/>
          <w:szCs w:val="24"/>
          <w:lang w:eastAsia="en-US"/>
        </w:rPr>
        <w:t>ț</w:t>
      </w:r>
      <w:r w:rsidRPr="009727CA">
        <w:rPr>
          <w:rFonts w:eastAsia="Calibri" w:cs="Times New Roman"/>
          <w:szCs w:val="24"/>
          <w:lang w:eastAsia="en-US"/>
        </w:rPr>
        <w:t>inute în anexă tuturor Guvernelor Contractante la Conven</w:t>
      </w:r>
      <w:r w:rsidR="00266815" w:rsidRPr="009727CA">
        <w:rPr>
          <w:rFonts w:eastAsia="Calibri" w:cs="Times New Roman"/>
          <w:szCs w:val="24"/>
          <w:lang w:eastAsia="en-US"/>
        </w:rPr>
        <w:t>ț</w:t>
      </w:r>
      <w:r w:rsidRPr="009727CA">
        <w:rPr>
          <w:rFonts w:eastAsia="Calibri" w:cs="Times New Roman"/>
          <w:szCs w:val="24"/>
          <w:lang w:eastAsia="en-US"/>
        </w:rPr>
        <w:t>ie;</w:t>
      </w:r>
    </w:p>
    <w:p w:rsidR="0096094F" w:rsidRPr="009727CA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96094F" w:rsidRPr="009727CA" w:rsidRDefault="0096094F" w:rsidP="0096094F">
      <w:p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9727CA">
        <w:rPr>
          <w:rFonts w:eastAsia="Calibri" w:cs="Times New Roman"/>
          <w:szCs w:val="24"/>
          <w:lang w:eastAsia="en-US"/>
        </w:rPr>
        <w:t>5</w:t>
      </w:r>
      <w:r w:rsidRPr="009727CA">
        <w:rPr>
          <w:rFonts w:eastAsia="Calibri" w:cs="Times New Roman"/>
          <w:szCs w:val="24"/>
          <w:lang w:eastAsia="en-US"/>
        </w:rPr>
        <w:tab/>
        <w:t xml:space="preserve">SOLICITĂ, DE ASEMENEA, Secretarului General să transmită copii ale </w:t>
      </w:r>
      <w:r w:rsidR="00B879C3" w:rsidRPr="00B03E1B">
        <w:rPr>
          <w:rFonts w:eastAsia="Calibri" w:cs="Times New Roman"/>
          <w:szCs w:val="24"/>
          <w:lang w:eastAsia="en-US"/>
        </w:rPr>
        <w:t>prezentei</w:t>
      </w:r>
      <w:r w:rsidRPr="00B03E1B">
        <w:rPr>
          <w:rFonts w:eastAsia="Calibri" w:cs="Times New Roman"/>
          <w:szCs w:val="24"/>
          <w:lang w:eastAsia="en-US"/>
        </w:rPr>
        <w:t xml:space="preserve"> </w:t>
      </w:r>
      <w:r w:rsidRPr="009727CA">
        <w:rPr>
          <w:rFonts w:eastAsia="Calibri" w:cs="Times New Roman"/>
          <w:szCs w:val="24"/>
          <w:lang w:eastAsia="en-US"/>
        </w:rPr>
        <w:t>rezolu</w:t>
      </w:r>
      <w:r w:rsidR="00266815" w:rsidRPr="009727CA">
        <w:rPr>
          <w:rFonts w:eastAsia="Calibri" w:cs="Times New Roman"/>
          <w:szCs w:val="24"/>
          <w:lang w:eastAsia="en-US"/>
        </w:rPr>
        <w:t>ț</w:t>
      </w:r>
      <w:r w:rsidRPr="009727CA">
        <w:rPr>
          <w:rFonts w:eastAsia="Calibri" w:cs="Times New Roman"/>
          <w:szCs w:val="24"/>
          <w:lang w:eastAsia="en-US"/>
        </w:rPr>
        <w:t xml:space="preserve">ii </w:t>
      </w:r>
      <w:r w:rsidR="00266815" w:rsidRPr="009727CA">
        <w:rPr>
          <w:rFonts w:eastAsia="Calibri" w:cs="Times New Roman"/>
          <w:szCs w:val="24"/>
          <w:lang w:eastAsia="en-US"/>
        </w:rPr>
        <w:t>ș</w:t>
      </w:r>
      <w:r w:rsidR="001B2623" w:rsidRPr="009727CA">
        <w:rPr>
          <w:rFonts w:eastAsia="Calibri" w:cs="Times New Roman"/>
          <w:szCs w:val="24"/>
          <w:lang w:eastAsia="en-US"/>
        </w:rPr>
        <w:t>i ale anexei sale m</w:t>
      </w:r>
      <w:r w:rsidRPr="009727CA">
        <w:rPr>
          <w:rFonts w:eastAsia="Calibri" w:cs="Times New Roman"/>
          <w:szCs w:val="24"/>
          <w:lang w:eastAsia="en-US"/>
        </w:rPr>
        <w:t>embrilor Organiza</w:t>
      </w:r>
      <w:r w:rsidR="00266815" w:rsidRPr="009727CA">
        <w:rPr>
          <w:rFonts w:eastAsia="Calibri" w:cs="Times New Roman"/>
          <w:szCs w:val="24"/>
          <w:lang w:eastAsia="en-US"/>
        </w:rPr>
        <w:t>ț</w:t>
      </w:r>
      <w:r w:rsidRPr="009727CA">
        <w:rPr>
          <w:rFonts w:eastAsia="Calibri" w:cs="Times New Roman"/>
          <w:szCs w:val="24"/>
          <w:lang w:eastAsia="en-US"/>
        </w:rPr>
        <w:t>iei care nu sunt Guverne Contractante la Conven</w:t>
      </w:r>
      <w:r w:rsidR="00266815" w:rsidRPr="009727CA">
        <w:rPr>
          <w:rFonts w:eastAsia="Calibri" w:cs="Times New Roman"/>
          <w:szCs w:val="24"/>
          <w:lang w:eastAsia="en-US"/>
        </w:rPr>
        <w:t>ț</w:t>
      </w:r>
      <w:r w:rsidRPr="009727CA">
        <w:rPr>
          <w:rFonts w:eastAsia="Calibri" w:cs="Times New Roman"/>
          <w:szCs w:val="24"/>
          <w:lang w:eastAsia="en-US"/>
        </w:rPr>
        <w:t>ie.</w:t>
      </w:r>
    </w:p>
    <w:p w:rsidR="0096094F" w:rsidRPr="009727CA" w:rsidRDefault="0096094F" w:rsidP="0096094F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0"/>
          <w:lang w:eastAsia="ro-RO"/>
        </w:rPr>
      </w:pPr>
    </w:p>
    <w:p w:rsidR="00A35B53" w:rsidRPr="009727CA" w:rsidRDefault="00A35B53" w:rsidP="00D942A8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o-RO"/>
        </w:rPr>
      </w:pPr>
    </w:p>
    <w:p w:rsidR="00A35B53" w:rsidRPr="009727CA" w:rsidRDefault="00A35B53" w:rsidP="00D942A8">
      <w:pPr>
        <w:spacing w:after="0" w:line="240" w:lineRule="auto"/>
        <w:jc w:val="center"/>
        <w:rPr>
          <w:rFonts w:eastAsia="Times New Roman" w:cs="Times New Roman"/>
          <w:szCs w:val="24"/>
          <w:lang w:eastAsia="en-US"/>
        </w:rPr>
      </w:pPr>
      <w:r w:rsidRPr="009727CA">
        <w:rPr>
          <w:rFonts w:eastAsia="Times New Roman" w:cs="Times New Roman"/>
          <w:szCs w:val="24"/>
          <w:lang w:eastAsia="en-US"/>
        </w:rPr>
        <w:br w:type="page"/>
      </w:r>
    </w:p>
    <w:p w:rsidR="00A35B53" w:rsidRPr="007A793D" w:rsidRDefault="00A35B53" w:rsidP="00D942A8">
      <w:pPr>
        <w:spacing w:after="0" w:line="240" w:lineRule="auto"/>
        <w:jc w:val="right"/>
        <w:rPr>
          <w:rFonts w:eastAsia="Times New Roman" w:cs="Times New Roman"/>
          <w:szCs w:val="24"/>
          <w:lang w:eastAsia="en-US"/>
        </w:rPr>
      </w:pPr>
      <w:r w:rsidRPr="007A793D">
        <w:rPr>
          <w:rFonts w:eastAsia="Times New Roman" w:cs="Times New Roman"/>
          <w:szCs w:val="24"/>
          <w:lang w:eastAsia="en-US"/>
        </w:rPr>
        <w:lastRenderedPageBreak/>
        <w:t>ANEXA</w:t>
      </w:r>
    </w:p>
    <w:p w:rsidR="00A35B53" w:rsidRPr="007A793D" w:rsidRDefault="00A35B53" w:rsidP="00D942A8">
      <w:pPr>
        <w:spacing w:after="0" w:line="240" w:lineRule="auto"/>
        <w:jc w:val="right"/>
        <w:rPr>
          <w:rFonts w:eastAsia="Times New Roman" w:cs="Times New Roman"/>
          <w:szCs w:val="24"/>
          <w:lang w:eastAsia="en-US"/>
        </w:rPr>
      </w:pPr>
      <w:r w:rsidRPr="007A793D">
        <w:rPr>
          <w:rFonts w:eastAsia="Times New Roman" w:cs="Times New Roman"/>
          <w:szCs w:val="24"/>
          <w:lang w:eastAsia="en-US"/>
        </w:rPr>
        <w:t>la rezolu</w:t>
      </w:r>
      <w:r w:rsidR="00266815" w:rsidRPr="007A793D">
        <w:rPr>
          <w:rFonts w:eastAsia="Times New Roman" w:cs="Times New Roman"/>
          <w:szCs w:val="24"/>
          <w:lang w:eastAsia="en-US"/>
        </w:rPr>
        <w:t>ț</w:t>
      </w:r>
      <w:r w:rsidRPr="007A793D">
        <w:rPr>
          <w:rFonts w:eastAsia="Times New Roman" w:cs="Times New Roman"/>
          <w:szCs w:val="24"/>
          <w:lang w:eastAsia="en-US"/>
        </w:rPr>
        <w:t xml:space="preserve">ia </w:t>
      </w:r>
      <w:r w:rsidR="007A793D" w:rsidRPr="007A793D">
        <w:rPr>
          <w:rFonts w:eastAsia="Times New Roman" w:cs="Times New Roman"/>
          <w:szCs w:val="24"/>
          <w:lang w:eastAsia="en-US"/>
        </w:rPr>
        <w:t>MSC.425(98)</w:t>
      </w:r>
    </w:p>
    <w:p w:rsidR="00D93FAD" w:rsidRPr="007A793D" w:rsidRDefault="00D93FAD" w:rsidP="00D942A8">
      <w:pPr>
        <w:spacing w:after="0" w:line="240" w:lineRule="auto"/>
        <w:jc w:val="center"/>
        <w:rPr>
          <w:rFonts w:eastAsia="Times New Roman" w:cs="Times New Roman"/>
          <w:szCs w:val="24"/>
          <w:lang w:eastAsia="en-US"/>
        </w:rPr>
      </w:pPr>
    </w:p>
    <w:p w:rsidR="007B4EEA" w:rsidRPr="007A793D" w:rsidRDefault="007B4EEA" w:rsidP="00D942A8">
      <w:pPr>
        <w:spacing w:after="0" w:line="240" w:lineRule="auto"/>
        <w:jc w:val="center"/>
        <w:rPr>
          <w:rFonts w:eastAsia="Times New Roman" w:cs="Times New Roman"/>
          <w:szCs w:val="24"/>
          <w:lang w:eastAsia="en-US"/>
        </w:rPr>
      </w:pPr>
    </w:p>
    <w:p w:rsidR="00AE3560" w:rsidRPr="007A793D" w:rsidRDefault="00AE3560" w:rsidP="00AE3560">
      <w:pPr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7A793D">
        <w:rPr>
          <w:rFonts w:eastAsia="Calibri" w:cs="Times New Roman"/>
          <w:b/>
          <w:szCs w:val="24"/>
          <w:lang w:eastAsia="en-US"/>
        </w:rPr>
        <w:t>AMENDAMENTE LA CODUL INTERNA</w:t>
      </w:r>
      <w:r w:rsidR="00266815" w:rsidRPr="007A793D">
        <w:rPr>
          <w:rFonts w:eastAsia="Calibri" w:cs="Times New Roman"/>
          <w:b/>
          <w:szCs w:val="24"/>
          <w:lang w:eastAsia="en-US"/>
        </w:rPr>
        <w:t>Ț</w:t>
      </w:r>
      <w:r w:rsidRPr="007A793D">
        <w:rPr>
          <w:rFonts w:eastAsia="Calibri" w:cs="Times New Roman"/>
          <w:b/>
          <w:szCs w:val="24"/>
          <w:lang w:eastAsia="en-US"/>
        </w:rPr>
        <w:t>IONAL</w:t>
      </w:r>
    </w:p>
    <w:p w:rsidR="007A793D" w:rsidRPr="007A793D" w:rsidRDefault="007A793D" w:rsidP="007A793D">
      <w:pPr>
        <w:spacing w:after="0" w:line="240" w:lineRule="auto"/>
        <w:jc w:val="center"/>
        <w:rPr>
          <w:rFonts w:eastAsia="Calibri" w:cs="Times New Roman"/>
          <w:szCs w:val="24"/>
          <w:lang w:eastAsia="en-US"/>
        </w:rPr>
      </w:pPr>
      <w:r w:rsidRPr="007A793D">
        <w:rPr>
          <w:rFonts w:eastAsia="Calibri" w:cs="Times New Roman"/>
          <w:b/>
          <w:szCs w:val="24"/>
          <w:lang w:eastAsia="en-US"/>
        </w:rPr>
        <w:t>AL MIJLOACELOR DE SALVARE (CODUL LSA)</w:t>
      </w:r>
    </w:p>
    <w:p w:rsidR="00AE3560" w:rsidRDefault="00AE3560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Cs/>
          <w:szCs w:val="20"/>
          <w:lang w:eastAsia="ro-RO"/>
        </w:rPr>
      </w:pPr>
    </w:p>
    <w:p w:rsidR="008918AF" w:rsidRPr="00457B99" w:rsidRDefault="008918AF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Cs/>
          <w:szCs w:val="20"/>
          <w:lang w:eastAsia="ro-RO"/>
        </w:rPr>
      </w:pPr>
    </w:p>
    <w:p w:rsidR="00AE3560" w:rsidRPr="00457B99" w:rsidRDefault="00226A78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0"/>
          <w:lang w:eastAsia="ro-RO"/>
        </w:rPr>
      </w:pPr>
      <w:r w:rsidRPr="00457B99">
        <w:rPr>
          <w:rFonts w:eastAsia="Times New Roman" w:cs="Times New Roman"/>
          <w:b/>
          <w:bCs/>
          <w:szCs w:val="20"/>
          <w:lang w:eastAsia="ro-RO"/>
        </w:rPr>
        <w:t>CAPITOLUL VI</w:t>
      </w:r>
      <w:r w:rsidR="00AE3560" w:rsidRPr="00457B99">
        <w:rPr>
          <w:rFonts w:eastAsia="Times New Roman" w:cs="Times New Roman"/>
          <w:b/>
          <w:bCs/>
          <w:szCs w:val="20"/>
          <w:lang w:eastAsia="ro-RO"/>
        </w:rPr>
        <w:t xml:space="preserve"> </w:t>
      </w:r>
    </w:p>
    <w:p w:rsidR="00457B99" w:rsidRPr="00457B99" w:rsidRDefault="00457B99" w:rsidP="00457B99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0"/>
          <w:lang w:eastAsia="ro-RO"/>
        </w:rPr>
      </w:pPr>
      <w:r w:rsidRPr="00457B99">
        <w:rPr>
          <w:rFonts w:eastAsia="Times New Roman" w:cs="Times New Roman"/>
          <w:b/>
          <w:bCs/>
          <w:szCs w:val="20"/>
          <w:lang w:eastAsia="ro-RO"/>
        </w:rPr>
        <w:t>INSTALAŢII DE LANSARE LA APĂ ŞI DE ÎMBARCARE</w:t>
      </w:r>
    </w:p>
    <w:p w:rsidR="00457B99" w:rsidRPr="00457B99" w:rsidRDefault="00457B99" w:rsidP="00457B99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Cs w:val="20"/>
          <w:lang w:eastAsia="ro-RO"/>
        </w:rPr>
      </w:pPr>
    </w:p>
    <w:p w:rsidR="009B1277" w:rsidRPr="00457B99" w:rsidRDefault="00F74346" w:rsidP="00457B99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o-RO"/>
        </w:rPr>
      </w:pPr>
      <w:r>
        <w:rPr>
          <w:rFonts w:eastAsia="Times New Roman" w:cs="Times New Roman"/>
          <w:b/>
          <w:bCs/>
          <w:szCs w:val="20"/>
          <w:lang w:eastAsia="ro-RO"/>
        </w:rPr>
        <w:t>6.1. Instalații de lansare la apă ș</w:t>
      </w:r>
      <w:r w:rsidR="00457B99" w:rsidRPr="00457B99">
        <w:rPr>
          <w:rFonts w:eastAsia="Times New Roman" w:cs="Times New Roman"/>
          <w:b/>
          <w:bCs/>
          <w:szCs w:val="20"/>
          <w:lang w:eastAsia="ro-RO"/>
        </w:rPr>
        <w:t>i de îmbarcare</w:t>
      </w:r>
    </w:p>
    <w:p w:rsidR="00457B99" w:rsidRPr="007469C6" w:rsidRDefault="00457B99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o-RO"/>
        </w:rPr>
      </w:pPr>
    </w:p>
    <w:p w:rsidR="00AE3560" w:rsidRPr="007469C6" w:rsidRDefault="007469C6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o-RO"/>
        </w:rPr>
      </w:pPr>
      <w:r w:rsidRPr="007469C6">
        <w:rPr>
          <w:rFonts w:eastAsia="Times New Roman" w:cs="Times New Roman"/>
          <w:szCs w:val="20"/>
          <w:lang w:eastAsia="ro-RO"/>
        </w:rPr>
        <w:t>1</w:t>
      </w:r>
      <w:r w:rsidRPr="007469C6">
        <w:rPr>
          <w:rFonts w:eastAsia="Times New Roman" w:cs="Times New Roman"/>
          <w:szCs w:val="20"/>
          <w:lang w:eastAsia="ro-RO"/>
        </w:rPr>
        <w:tab/>
        <w:t>Paragrafele</w:t>
      </w:r>
      <w:r w:rsidR="00AE3560" w:rsidRPr="007469C6">
        <w:rPr>
          <w:rFonts w:eastAsia="Times New Roman" w:cs="Times New Roman"/>
          <w:szCs w:val="20"/>
          <w:lang w:eastAsia="ro-RO"/>
        </w:rPr>
        <w:t xml:space="preserve"> </w:t>
      </w:r>
      <w:r w:rsidRPr="007469C6">
        <w:rPr>
          <w:rFonts w:eastAsia="Times New Roman" w:cs="Times New Roman"/>
          <w:szCs w:val="20"/>
          <w:lang w:eastAsia="ro-RO"/>
        </w:rPr>
        <w:t>6.1.1.5 și 6.1.1.6</w:t>
      </w:r>
      <w:r w:rsidR="00AE3560" w:rsidRPr="007469C6">
        <w:rPr>
          <w:rFonts w:eastAsia="Times New Roman" w:cs="Times New Roman"/>
          <w:szCs w:val="20"/>
          <w:lang w:eastAsia="ro-RO"/>
        </w:rPr>
        <w:t xml:space="preserve"> </w:t>
      </w:r>
      <w:r w:rsidR="00F6298E" w:rsidRPr="007469C6">
        <w:rPr>
          <w:rFonts w:eastAsia="Times New Roman" w:cs="Times New Roman"/>
          <w:szCs w:val="20"/>
          <w:lang w:eastAsia="ro-RO"/>
        </w:rPr>
        <w:t>se înlocuie</w:t>
      </w:r>
      <w:r w:rsidRPr="007469C6">
        <w:rPr>
          <w:rFonts w:eastAsia="Times New Roman" w:cs="Times New Roman"/>
          <w:szCs w:val="20"/>
          <w:lang w:eastAsia="ro-RO"/>
        </w:rPr>
        <w:t>sc</w:t>
      </w:r>
      <w:r w:rsidR="00AE3560" w:rsidRPr="007469C6">
        <w:rPr>
          <w:rFonts w:eastAsia="Times New Roman" w:cs="Times New Roman"/>
          <w:szCs w:val="20"/>
          <w:lang w:eastAsia="ro-RO"/>
        </w:rPr>
        <w:t xml:space="preserve"> după cum urmează:</w:t>
      </w:r>
    </w:p>
    <w:p w:rsidR="00AE3560" w:rsidRPr="00711B3C" w:rsidRDefault="00AE3560" w:rsidP="00AE3560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o-RO"/>
        </w:rPr>
      </w:pPr>
    </w:p>
    <w:p w:rsidR="00AE6C36" w:rsidRPr="00B03E1B" w:rsidRDefault="00AE3560" w:rsidP="007469C6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0"/>
          <w:lang w:eastAsia="ro-RO"/>
        </w:rPr>
      </w:pPr>
      <w:r w:rsidRPr="00711B3C">
        <w:rPr>
          <w:rFonts w:eastAsia="Times New Roman" w:cs="Times New Roman"/>
          <w:bCs/>
          <w:szCs w:val="20"/>
          <w:lang w:eastAsia="ro-RO"/>
        </w:rPr>
        <w:t>„</w:t>
      </w:r>
      <w:r w:rsidR="00F74346">
        <w:rPr>
          <w:rFonts w:eastAsia="Times New Roman" w:cs="Times New Roman"/>
          <w:szCs w:val="20"/>
          <w:lang w:eastAsia="ro-RO"/>
        </w:rPr>
        <w:t>6.1.1.5. Instalația de lansare la apă ș</w:t>
      </w:r>
      <w:r w:rsidR="00AE6C36" w:rsidRPr="00711B3C">
        <w:rPr>
          <w:rFonts w:eastAsia="Times New Roman" w:cs="Times New Roman"/>
          <w:szCs w:val="20"/>
          <w:lang w:eastAsia="ro-RO"/>
        </w:rPr>
        <w:t>i accesoriile sale altele decât vinciu</w:t>
      </w:r>
      <w:r w:rsidR="00711B3C" w:rsidRPr="00711B3C">
        <w:rPr>
          <w:rFonts w:eastAsia="Times New Roman" w:cs="Times New Roman"/>
          <w:szCs w:val="20"/>
          <w:lang w:eastAsia="ro-RO"/>
        </w:rPr>
        <w:t>rile</w:t>
      </w:r>
      <w:r w:rsidR="00AE6C36" w:rsidRPr="00711B3C">
        <w:rPr>
          <w:rFonts w:eastAsia="Times New Roman" w:cs="Times New Roman"/>
          <w:szCs w:val="20"/>
          <w:lang w:eastAsia="ro-RO"/>
        </w:rPr>
        <w:t xml:space="preserve">, trebuie să fie suficient de rezistente pentru a rezista la o sarcină de probă statică efectuată în uzină care să nu fie mai mică de 2,2 ori sarcina </w:t>
      </w:r>
      <w:r w:rsidR="00AE6C36" w:rsidRPr="00B03E1B">
        <w:rPr>
          <w:rFonts w:eastAsia="Times New Roman" w:cs="Times New Roman"/>
          <w:szCs w:val="20"/>
          <w:lang w:eastAsia="ro-RO"/>
        </w:rPr>
        <w:t xml:space="preserve">de </w:t>
      </w:r>
      <w:r w:rsidR="0060552B" w:rsidRPr="00B03E1B">
        <w:rPr>
          <w:rFonts w:eastAsia="Times New Roman" w:cs="Times New Roman"/>
          <w:szCs w:val="20"/>
          <w:lang w:eastAsia="ro-RO"/>
        </w:rPr>
        <w:t xml:space="preserve">lucru </w:t>
      </w:r>
      <w:r w:rsidR="00AE6C36" w:rsidRPr="00B03E1B">
        <w:rPr>
          <w:rFonts w:eastAsia="Times New Roman" w:cs="Times New Roman"/>
          <w:szCs w:val="20"/>
          <w:lang w:eastAsia="ro-RO"/>
        </w:rPr>
        <w:t>maximă.</w:t>
      </w:r>
    </w:p>
    <w:p w:rsidR="007469C6" w:rsidRPr="00B03E1B" w:rsidRDefault="007469C6" w:rsidP="007469C6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0"/>
          <w:lang w:eastAsia="ro-RO"/>
        </w:rPr>
      </w:pPr>
    </w:p>
    <w:p w:rsidR="007F15B7" w:rsidRPr="00067B2E" w:rsidRDefault="00AE6C36" w:rsidP="007469C6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0"/>
          <w:lang w:eastAsia="ro-RO"/>
        </w:rPr>
      </w:pPr>
      <w:r w:rsidRPr="00067B2E">
        <w:rPr>
          <w:rFonts w:eastAsia="Times New Roman" w:cs="Times New Roman"/>
          <w:szCs w:val="20"/>
          <w:lang w:eastAsia="ro-RO"/>
        </w:rPr>
        <w:t>6.</w:t>
      </w:r>
      <w:r w:rsidR="00F74346">
        <w:rPr>
          <w:rFonts w:eastAsia="Times New Roman" w:cs="Times New Roman"/>
          <w:szCs w:val="20"/>
          <w:lang w:eastAsia="ro-RO"/>
        </w:rPr>
        <w:t>1.1.6. Elementele de structură ș</w:t>
      </w:r>
      <w:r w:rsidRPr="00067B2E">
        <w:rPr>
          <w:rFonts w:eastAsia="Times New Roman" w:cs="Times New Roman"/>
          <w:szCs w:val="20"/>
          <w:lang w:eastAsia="ro-RO"/>
        </w:rPr>
        <w:t>i</w:t>
      </w:r>
      <w:r w:rsidR="00F74346">
        <w:rPr>
          <w:rFonts w:eastAsia="Times New Roman" w:cs="Times New Roman"/>
          <w:szCs w:val="20"/>
          <w:lang w:eastAsia="ro-RO"/>
        </w:rPr>
        <w:t xml:space="preserve"> toate palanele, curenții, ocheții, lanțurile, legăturile de fixare ș</w:t>
      </w:r>
      <w:r w:rsidRPr="00067B2E">
        <w:rPr>
          <w:rFonts w:eastAsia="Times New Roman" w:cs="Times New Roman"/>
          <w:szCs w:val="20"/>
          <w:lang w:eastAsia="ro-RO"/>
        </w:rPr>
        <w:t>i toate celelalte accesorii folosite de dispozitivul de lansare la apă trebuie să fie proiectate</w:t>
      </w:r>
      <w:r w:rsidR="00F74346">
        <w:rPr>
          <w:rFonts w:eastAsia="Times New Roman" w:cs="Times New Roman"/>
          <w:szCs w:val="20"/>
          <w:lang w:eastAsia="ro-RO"/>
        </w:rPr>
        <w:t xml:space="preserve"> având un coeficient de siguranță în funcț</w:t>
      </w:r>
      <w:r w:rsidRPr="00067B2E">
        <w:rPr>
          <w:rFonts w:eastAsia="Times New Roman" w:cs="Times New Roman"/>
          <w:szCs w:val="20"/>
          <w:lang w:eastAsia="ro-RO"/>
        </w:rPr>
        <w:t>ie de sar</w:t>
      </w:r>
      <w:r w:rsidR="00F74346">
        <w:rPr>
          <w:rFonts w:eastAsia="Times New Roman" w:cs="Times New Roman"/>
          <w:szCs w:val="20"/>
          <w:lang w:eastAsia="ro-RO"/>
        </w:rPr>
        <w:t xml:space="preserve">cina </w:t>
      </w:r>
      <w:r w:rsidR="00F74346" w:rsidRPr="0060552B">
        <w:rPr>
          <w:rFonts w:eastAsia="Times New Roman" w:cs="Times New Roman"/>
          <w:szCs w:val="20"/>
          <w:lang w:eastAsia="ro-RO"/>
        </w:rPr>
        <w:t xml:space="preserve">de lucru maximă </w:t>
      </w:r>
      <w:r w:rsidR="00F74346">
        <w:rPr>
          <w:rFonts w:eastAsia="Times New Roman" w:cs="Times New Roman"/>
          <w:szCs w:val="20"/>
          <w:lang w:eastAsia="ro-RO"/>
        </w:rPr>
        <w:t>prevăzută ș</w:t>
      </w:r>
      <w:r w:rsidRPr="00067B2E">
        <w:rPr>
          <w:rFonts w:eastAsia="Times New Roman" w:cs="Times New Roman"/>
          <w:szCs w:val="20"/>
          <w:lang w:eastAsia="ro-RO"/>
        </w:rPr>
        <w:t>i de rez</w:t>
      </w:r>
      <w:r w:rsidR="00F74346">
        <w:rPr>
          <w:rFonts w:eastAsia="Times New Roman" w:cs="Times New Roman"/>
          <w:szCs w:val="20"/>
          <w:lang w:eastAsia="ro-RO"/>
        </w:rPr>
        <w:t>istenț</w:t>
      </w:r>
      <w:r w:rsidRPr="00067B2E">
        <w:rPr>
          <w:rFonts w:eastAsia="Times New Roman" w:cs="Times New Roman"/>
          <w:szCs w:val="20"/>
          <w:lang w:eastAsia="ro-RO"/>
        </w:rPr>
        <w:t>a la rupere a materi</w:t>
      </w:r>
      <w:r w:rsidR="00F74346">
        <w:rPr>
          <w:rFonts w:eastAsia="Times New Roman" w:cs="Times New Roman"/>
          <w:szCs w:val="20"/>
          <w:lang w:eastAsia="ro-RO"/>
        </w:rPr>
        <w:t>alelor folosite pentru construcț</w:t>
      </w:r>
      <w:r w:rsidRPr="00067B2E">
        <w:rPr>
          <w:rFonts w:eastAsia="Times New Roman" w:cs="Times New Roman"/>
          <w:szCs w:val="20"/>
          <w:lang w:eastAsia="ro-RO"/>
        </w:rPr>
        <w:t>ie.</w:t>
      </w:r>
      <w:r w:rsidR="00F74346">
        <w:rPr>
          <w:rFonts w:eastAsia="Times New Roman" w:cs="Times New Roman"/>
          <w:szCs w:val="20"/>
          <w:lang w:eastAsia="ro-RO"/>
        </w:rPr>
        <w:t xml:space="preserve"> Un coeficient minim de siguranț</w:t>
      </w:r>
      <w:r w:rsidRPr="00067B2E">
        <w:rPr>
          <w:rFonts w:eastAsia="Times New Roman" w:cs="Times New Roman"/>
          <w:szCs w:val="20"/>
          <w:lang w:eastAsia="ro-RO"/>
        </w:rPr>
        <w:t>ă de 4,5 trebuie să fie aplicat la toate elementele structurale</w:t>
      </w:r>
      <w:r w:rsidR="00067B2E" w:rsidRPr="00067B2E">
        <w:rPr>
          <w:rFonts w:eastAsia="Times New Roman" w:cs="Times New Roman"/>
          <w:szCs w:val="20"/>
          <w:lang w:eastAsia="ro-RO"/>
        </w:rPr>
        <w:t>,</w:t>
      </w:r>
      <w:r w:rsidRPr="00067B2E">
        <w:rPr>
          <w:rFonts w:eastAsia="Times New Roman" w:cs="Times New Roman"/>
          <w:szCs w:val="20"/>
          <w:lang w:eastAsia="ro-RO"/>
        </w:rPr>
        <w:t xml:space="preserve"> </w:t>
      </w:r>
      <w:r w:rsidR="00067B2E" w:rsidRPr="00067B2E">
        <w:rPr>
          <w:rFonts w:eastAsia="Times New Roman" w:cs="Times New Roman"/>
          <w:szCs w:val="20"/>
          <w:lang w:eastAsia="ro-RO"/>
        </w:rPr>
        <w:t>inclusiv componentele structur</w:t>
      </w:r>
      <w:r w:rsidR="0074658E">
        <w:rPr>
          <w:rFonts w:eastAsia="Times New Roman" w:cs="Times New Roman"/>
          <w:szCs w:val="20"/>
          <w:lang w:eastAsia="ro-RO"/>
        </w:rPr>
        <w:t>ale ale</w:t>
      </w:r>
      <w:r w:rsidRPr="00067B2E">
        <w:rPr>
          <w:rFonts w:eastAsia="Times New Roman" w:cs="Times New Roman"/>
          <w:szCs w:val="20"/>
          <w:lang w:eastAsia="ro-RO"/>
        </w:rPr>
        <w:t xml:space="preserve"> vinciului, iar u</w:t>
      </w:r>
      <w:r w:rsidR="00F74346">
        <w:rPr>
          <w:rFonts w:eastAsia="Times New Roman" w:cs="Times New Roman"/>
          <w:szCs w:val="20"/>
          <w:lang w:eastAsia="ro-RO"/>
        </w:rPr>
        <w:t>n coeficient de siguranț</w:t>
      </w:r>
      <w:r w:rsidR="00785B11">
        <w:rPr>
          <w:rFonts w:eastAsia="Times New Roman" w:cs="Times New Roman"/>
          <w:szCs w:val="20"/>
          <w:lang w:eastAsia="ro-RO"/>
        </w:rPr>
        <w:t>ă de 6</w:t>
      </w:r>
      <w:r w:rsidRPr="00067B2E">
        <w:rPr>
          <w:rFonts w:eastAsia="Times New Roman" w:cs="Times New Roman"/>
          <w:szCs w:val="20"/>
          <w:lang w:eastAsia="ro-RO"/>
        </w:rPr>
        <w:t xml:space="preserve"> trebuie să fie apl</w:t>
      </w:r>
      <w:r w:rsidR="00F74346">
        <w:rPr>
          <w:rFonts w:eastAsia="Times New Roman" w:cs="Times New Roman"/>
          <w:szCs w:val="20"/>
          <w:lang w:eastAsia="ro-RO"/>
        </w:rPr>
        <w:t>icat curenților, lanțurilor de suspensie, ocheților ș</w:t>
      </w:r>
      <w:r w:rsidRPr="00067B2E">
        <w:rPr>
          <w:rFonts w:eastAsia="Times New Roman" w:cs="Times New Roman"/>
          <w:szCs w:val="20"/>
          <w:lang w:eastAsia="ro-RO"/>
        </w:rPr>
        <w:t>i palanelor.</w:t>
      </w:r>
      <w:r w:rsidR="00B632F6" w:rsidRPr="00067B2E">
        <w:rPr>
          <w:rFonts w:eastAsia="Times New Roman" w:cs="Times New Roman"/>
          <w:szCs w:val="20"/>
          <w:lang w:eastAsia="ro-RO"/>
        </w:rPr>
        <w:t>”</w:t>
      </w:r>
    </w:p>
    <w:p w:rsidR="00681B63" w:rsidRPr="00067B2E" w:rsidRDefault="00681B63" w:rsidP="00564A0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eastAsia="Times New Roman" w:cs="Times New Roman"/>
          <w:szCs w:val="20"/>
          <w:lang w:eastAsia="ro-RO"/>
        </w:rPr>
      </w:pPr>
    </w:p>
    <w:p w:rsidR="000C1DD2" w:rsidRPr="00067B2E" w:rsidRDefault="00AE3560" w:rsidP="00AE356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o-RO"/>
        </w:rPr>
      </w:pPr>
      <w:r w:rsidRPr="00067B2E">
        <w:rPr>
          <w:rFonts w:eastAsia="Times New Roman" w:cs="Times New Roman"/>
          <w:sz w:val="20"/>
          <w:szCs w:val="20"/>
          <w:lang w:eastAsia="ro-RO"/>
        </w:rPr>
        <w:t>***</w:t>
      </w:r>
    </w:p>
    <w:p w:rsidR="00880301" w:rsidRPr="006B4065" w:rsidRDefault="00880301" w:rsidP="00AE3560">
      <w:pPr>
        <w:spacing w:after="0" w:line="240" w:lineRule="auto"/>
        <w:jc w:val="center"/>
        <w:rPr>
          <w:rFonts w:eastAsia="Times New Roman" w:cs="Times New Roman"/>
          <w:szCs w:val="24"/>
          <w:lang w:eastAsia="ro-RO"/>
        </w:rPr>
      </w:pPr>
    </w:p>
    <w:p w:rsidR="003B244F" w:rsidRPr="006B4065" w:rsidRDefault="003B244F" w:rsidP="00AE3560">
      <w:pPr>
        <w:spacing w:after="0" w:line="240" w:lineRule="auto"/>
        <w:jc w:val="center"/>
        <w:rPr>
          <w:rFonts w:eastAsia="Times New Roman" w:cs="Times New Roman"/>
          <w:szCs w:val="24"/>
          <w:lang w:eastAsia="ro-RO"/>
        </w:rPr>
      </w:pPr>
    </w:p>
    <w:sectPr w:rsidR="003B244F" w:rsidRPr="006B4065" w:rsidSect="00513C69">
      <w:foot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17" w:rsidRDefault="00942317" w:rsidP="00A35B53">
      <w:pPr>
        <w:spacing w:after="0" w:line="240" w:lineRule="auto"/>
      </w:pPr>
      <w:r>
        <w:separator/>
      </w:r>
    </w:p>
  </w:endnote>
  <w:endnote w:type="continuationSeparator" w:id="0">
    <w:p w:rsidR="00942317" w:rsidRDefault="00942317" w:rsidP="00A3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Internation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23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489" w:rsidRDefault="00827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489" w:rsidRDefault="0082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17" w:rsidRDefault="00942317" w:rsidP="00A35B53">
      <w:pPr>
        <w:spacing w:after="0" w:line="240" w:lineRule="auto"/>
      </w:pPr>
      <w:r>
        <w:separator/>
      </w:r>
    </w:p>
  </w:footnote>
  <w:footnote w:type="continuationSeparator" w:id="0">
    <w:p w:rsidR="00942317" w:rsidRDefault="00942317" w:rsidP="00A3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8pt;height:3pt;visibility:visible" o:bullet="t">
        <v:imagedata r:id="rId1" o:title=""/>
      </v:shape>
    </w:pict>
  </w:numPicBullet>
  <w:numPicBullet w:numPicBulletId="1">
    <w:pict>
      <v:shape id="_x0000_i1037" type="#_x0000_t75" style="width:3.6pt;height:.6pt;visibility:visible" o:bullet="t">
        <v:imagedata r:id="rId2" o:title=""/>
      </v:shape>
    </w:pict>
  </w:numPicBullet>
  <w:abstractNum w:abstractNumId="0" w15:restartNumberingAfterBreak="0">
    <w:nsid w:val="01956805"/>
    <w:multiLevelType w:val="hybridMultilevel"/>
    <w:tmpl w:val="649C4BB8"/>
    <w:lvl w:ilvl="0" w:tplc="2AA0A0D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FCB"/>
    <w:multiLevelType w:val="hybridMultilevel"/>
    <w:tmpl w:val="C7E65462"/>
    <w:lvl w:ilvl="0" w:tplc="E36E806A">
      <w:start w:val="6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35E5A0C"/>
    <w:multiLevelType w:val="multilevel"/>
    <w:tmpl w:val="622489C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375971"/>
    <w:multiLevelType w:val="hybridMultilevel"/>
    <w:tmpl w:val="0E4853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90"/>
    <w:multiLevelType w:val="hybridMultilevel"/>
    <w:tmpl w:val="309ACF38"/>
    <w:lvl w:ilvl="0" w:tplc="80F84F2E">
      <w:start w:val="9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17896"/>
    <w:multiLevelType w:val="hybridMultilevel"/>
    <w:tmpl w:val="DE4218D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BF677C"/>
    <w:multiLevelType w:val="hybridMultilevel"/>
    <w:tmpl w:val="7F6E15CA"/>
    <w:lvl w:ilvl="0" w:tplc="893A01A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6CAD"/>
    <w:multiLevelType w:val="multilevel"/>
    <w:tmpl w:val="C6286E92"/>
    <w:lvl w:ilvl="0">
      <w:start w:val="1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95697"/>
    <w:multiLevelType w:val="hybridMultilevel"/>
    <w:tmpl w:val="6116E00E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D62"/>
    <w:multiLevelType w:val="hybridMultilevel"/>
    <w:tmpl w:val="EA463F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2BB"/>
    <w:multiLevelType w:val="hybridMultilevel"/>
    <w:tmpl w:val="12D82626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DC65FB2"/>
    <w:multiLevelType w:val="hybridMultilevel"/>
    <w:tmpl w:val="360E3AC8"/>
    <w:lvl w:ilvl="0" w:tplc="AB905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31436E"/>
    <w:multiLevelType w:val="hybridMultilevel"/>
    <w:tmpl w:val="981C06F2"/>
    <w:lvl w:ilvl="0" w:tplc="9FE835F0">
      <w:start w:val="1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8B742A"/>
    <w:multiLevelType w:val="hybridMultilevel"/>
    <w:tmpl w:val="1FBE2350"/>
    <w:lvl w:ilvl="0" w:tplc="B38A4D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1299"/>
    <w:multiLevelType w:val="hybridMultilevel"/>
    <w:tmpl w:val="230CE18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C5E56"/>
    <w:multiLevelType w:val="hybridMultilevel"/>
    <w:tmpl w:val="4134D0B4"/>
    <w:lvl w:ilvl="0" w:tplc="9DB4693A">
      <w:start w:val="1"/>
      <w:numFmt w:val="lowerRoman"/>
      <w:lvlText w:val="%1)"/>
      <w:lvlJc w:val="left"/>
      <w:pPr>
        <w:ind w:left="2291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654" w:hanging="360"/>
      </w:pPr>
    </w:lvl>
    <w:lvl w:ilvl="2" w:tplc="0418001B" w:tentative="1">
      <w:start w:val="1"/>
      <w:numFmt w:val="lowerRoman"/>
      <w:lvlText w:val="%3."/>
      <w:lvlJc w:val="right"/>
      <w:pPr>
        <w:ind w:left="3374" w:hanging="180"/>
      </w:pPr>
    </w:lvl>
    <w:lvl w:ilvl="3" w:tplc="0418000F" w:tentative="1">
      <w:start w:val="1"/>
      <w:numFmt w:val="decimal"/>
      <w:lvlText w:val="%4."/>
      <w:lvlJc w:val="left"/>
      <w:pPr>
        <w:ind w:left="4094" w:hanging="360"/>
      </w:pPr>
    </w:lvl>
    <w:lvl w:ilvl="4" w:tplc="04180019" w:tentative="1">
      <w:start w:val="1"/>
      <w:numFmt w:val="lowerLetter"/>
      <w:lvlText w:val="%5."/>
      <w:lvlJc w:val="left"/>
      <w:pPr>
        <w:ind w:left="4814" w:hanging="360"/>
      </w:pPr>
    </w:lvl>
    <w:lvl w:ilvl="5" w:tplc="0418001B" w:tentative="1">
      <w:start w:val="1"/>
      <w:numFmt w:val="lowerRoman"/>
      <w:lvlText w:val="%6."/>
      <w:lvlJc w:val="right"/>
      <w:pPr>
        <w:ind w:left="5534" w:hanging="180"/>
      </w:pPr>
    </w:lvl>
    <w:lvl w:ilvl="6" w:tplc="0418000F" w:tentative="1">
      <w:start w:val="1"/>
      <w:numFmt w:val="decimal"/>
      <w:lvlText w:val="%7."/>
      <w:lvlJc w:val="left"/>
      <w:pPr>
        <w:ind w:left="6254" w:hanging="360"/>
      </w:pPr>
    </w:lvl>
    <w:lvl w:ilvl="7" w:tplc="04180019" w:tentative="1">
      <w:start w:val="1"/>
      <w:numFmt w:val="lowerLetter"/>
      <w:lvlText w:val="%8."/>
      <w:lvlJc w:val="left"/>
      <w:pPr>
        <w:ind w:left="6974" w:hanging="360"/>
      </w:pPr>
    </w:lvl>
    <w:lvl w:ilvl="8" w:tplc="0418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6" w15:restartNumberingAfterBreak="0">
    <w:nsid w:val="2FBE52DD"/>
    <w:multiLevelType w:val="hybridMultilevel"/>
    <w:tmpl w:val="A4AA7778"/>
    <w:lvl w:ilvl="0" w:tplc="8BF015EC">
      <w:start w:val="6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2EA02F6"/>
    <w:multiLevelType w:val="hybridMultilevel"/>
    <w:tmpl w:val="4F746B86"/>
    <w:lvl w:ilvl="0" w:tplc="4600E5BE">
      <w:start w:val="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D787568"/>
    <w:multiLevelType w:val="hybridMultilevel"/>
    <w:tmpl w:val="74E4E164"/>
    <w:lvl w:ilvl="0" w:tplc="62027D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521A029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BCA8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F83E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E2BA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3637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C6D3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D4A4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7E08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 w15:restartNumberingAfterBreak="0">
    <w:nsid w:val="3E66018C"/>
    <w:multiLevelType w:val="hybridMultilevel"/>
    <w:tmpl w:val="E98091F4"/>
    <w:lvl w:ilvl="0" w:tplc="A26C771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044FC1"/>
    <w:multiLevelType w:val="hybridMultilevel"/>
    <w:tmpl w:val="9628E186"/>
    <w:lvl w:ilvl="0" w:tplc="B1689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0AF"/>
    <w:multiLevelType w:val="hybridMultilevel"/>
    <w:tmpl w:val="556A13AC"/>
    <w:lvl w:ilvl="0" w:tplc="2A78CA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30B"/>
    <w:multiLevelType w:val="hybridMultilevel"/>
    <w:tmpl w:val="4E7A1E96"/>
    <w:lvl w:ilvl="0" w:tplc="3B2691AE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5E40EB9"/>
    <w:multiLevelType w:val="hybridMultilevel"/>
    <w:tmpl w:val="13144C6C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6B95A8A"/>
    <w:multiLevelType w:val="hybridMultilevel"/>
    <w:tmpl w:val="5052D708"/>
    <w:lvl w:ilvl="0" w:tplc="DC683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3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CD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47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C9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A0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06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AD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C0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4A135E"/>
    <w:multiLevelType w:val="multilevel"/>
    <w:tmpl w:val="7CB22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A0757E"/>
    <w:multiLevelType w:val="hybridMultilevel"/>
    <w:tmpl w:val="C75A67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1CB7"/>
    <w:multiLevelType w:val="hybridMultilevel"/>
    <w:tmpl w:val="3426066A"/>
    <w:lvl w:ilvl="0" w:tplc="50B46C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54C4FBA"/>
    <w:multiLevelType w:val="hybridMultilevel"/>
    <w:tmpl w:val="ABD80098"/>
    <w:lvl w:ilvl="0" w:tplc="CAAA5A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96C34"/>
    <w:multiLevelType w:val="hybridMultilevel"/>
    <w:tmpl w:val="EB18A0B8"/>
    <w:lvl w:ilvl="0" w:tplc="CA2A66C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531"/>
    <w:multiLevelType w:val="hybridMultilevel"/>
    <w:tmpl w:val="A128FD3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4C0B5C"/>
    <w:multiLevelType w:val="hybridMultilevel"/>
    <w:tmpl w:val="B6A43BCA"/>
    <w:lvl w:ilvl="0" w:tplc="FF6EBAE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35425"/>
    <w:multiLevelType w:val="hybridMultilevel"/>
    <w:tmpl w:val="A4C0CB28"/>
    <w:lvl w:ilvl="0" w:tplc="94DC45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1B8"/>
    <w:multiLevelType w:val="hybridMultilevel"/>
    <w:tmpl w:val="DA824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B564F"/>
    <w:multiLevelType w:val="hybridMultilevel"/>
    <w:tmpl w:val="A09ABFFC"/>
    <w:lvl w:ilvl="0" w:tplc="3E3E21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30"/>
  </w:num>
  <w:num w:numId="5">
    <w:abstractNumId w:val="24"/>
  </w:num>
  <w:num w:numId="6">
    <w:abstractNumId w:val="14"/>
  </w:num>
  <w:num w:numId="7">
    <w:abstractNumId w:val="27"/>
  </w:num>
  <w:num w:numId="8">
    <w:abstractNumId w:val="11"/>
  </w:num>
  <w:num w:numId="9">
    <w:abstractNumId w:val="15"/>
  </w:num>
  <w:num w:numId="10">
    <w:abstractNumId w:val="12"/>
  </w:num>
  <w:num w:numId="11">
    <w:abstractNumId w:val="16"/>
  </w:num>
  <w:num w:numId="12">
    <w:abstractNumId w:val="34"/>
  </w:num>
  <w:num w:numId="13">
    <w:abstractNumId w:val="4"/>
  </w:num>
  <w:num w:numId="14">
    <w:abstractNumId w:val="28"/>
  </w:num>
  <w:num w:numId="15">
    <w:abstractNumId w:val="21"/>
  </w:num>
  <w:num w:numId="16">
    <w:abstractNumId w:val="22"/>
  </w:num>
  <w:num w:numId="17">
    <w:abstractNumId w:val="19"/>
  </w:num>
  <w:num w:numId="18">
    <w:abstractNumId w:val="5"/>
  </w:num>
  <w:num w:numId="19">
    <w:abstractNumId w:val="23"/>
  </w:num>
  <w:num w:numId="20">
    <w:abstractNumId w:val="9"/>
  </w:num>
  <w:num w:numId="21">
    <w:abstractNumId w:val="2"/>
  </w:num>
  <w:num w:numId="22">
    <w:abstractNumId w:val="18"/>
  </w:num>
  <w:num w:numId="23">
    <w:abstractNumId w:val="17"/>
  </w:num>
  <w:num w:numId="24">
    <w:abstractNumId w:val="25"/>
  </w:num>
  <w:num w:numId="25">
    <w:abstractNumId w:val="0"/>
  </w:num>
  <w:num w:numId="26">
    <w:abstractNumId w:val="31"/>
  </w:num>
  <w:num w:numId="27">
    <w:abstractNumId w:val="13"/>
  </w:num>
  <w:num w:numId="28">
    <w:abstractNumId w:val="6"/>
  </w:num>
  <w:num w:numId="29">
    <w:abstractNumId w:val="3"/>
  </w:num>
  <w:num w:numId="30">
    <w:abstractNumId w:val="7"/>
  </w:num>
  <w:num w:numId="31">
    <w:abstractNumId w:val="32"/>
  </w:num>
  <w:num w:numId="32">
    <w:abstractNumId w:val="10"/>
  </w:num>
  <w:num w:numId="33">
    <w:abstractNumId w:val="29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9"/>
    <w:rsid w:val="00001B5E"/>
    <w:rsid w:val="000056EA"/>
    <w:rsid w:val="00007457"/>
    <w:rsid w:val="00011D09"/>
    <w:rsid w:val="00012AA2"/>
    <w:rsid w:val="00017E7A"/>
    <w:rsid w:val="00024EC6"/>
    <w:rsid w:val="00027569"/>
    <w:rsid w:val="000276D2"/>
    <w:rsid w:val="000313A4"/>
    <w:rsid w:val="00032B87"/>
    <w:rsid w:val="000417C8"/>
    <w:rsid w:val="00043118"/>
    <w:rsid w:val="000514CC"/>
    <w:rsid w:val="0005233A"/>
    <w:rsid w:val="00056AE3"/>
    <w:rsid w:val="00063D42"/>
    <w:rsid w:val="000679FE"/>
    <w:rsid w:val="00067B2E"/>
    <w:rsid w:val="00072F21"/>
    <w:rsid w:val="00075DA0"/>
    <w:rsid w:val="00081163"/>
    <w:rsid w:val="00081585"/>
    <w:rsid w:val="00087055"/>
    <w:rsid w:val="000873A9"/>
    <w:rsid w:val="000876FA"/>
    <w:rsid w:val="00090C3E"/>
    <w:rsid w:val="000927A1"/>
    <w:rsid w:val="00092992"/>
    <w:rsid w:val="0009515F"/>
    <w:rsid w:val="000A03C5"/>
    <w:rsid w:val="000A2956"/>
    <w:rsid w:val="000A7231"/>
    <w:rsid w:val="000A7447"/>
    <w:rsid w:val="000A7453"/>
    <w:rsid w:val="000A745B"/>
    <w:rsid w:val="000B068F"/>
    <w:rsid w:val="000B1B14"/>
    <w:rsid w:val="000B5A14"/>
    <w:rsid w:val="000B623C"/>
    <w:rsid w:val="000B6424"/>
    <w:rsid w:val="000B76AF"/>
    <w:rsid w:val="000C0465"/>
    <w:rsid w:val="000C1DAE"/>
    <w:rsid w:val="000C1DD2"/>
    <w:rsid w:val="000C2CAA"/>
    <w:rsid w:val="000C62E4"/>
    <w:rsid w:val="000D0D8E"/>
    <w:rsid w:val="000D22B6"/>
    <w:rsid w:val="000D246B"/>
    <w:rsid w:val="000D40F7"/>
    <w:rsid w:val="000E138F"/>
    <w:rsid w:val="000E3250"/>
    <w:rsid w:val="000E42A5"/>
    <w:rsid w:val="000E6B9C"/>
    <w:rsid w:val="000F12BA"/>
    <w:rsid w:val="000F1695"/>
    <w:rsid w:val="000F23FB"/>
    <w:rsid w:val="00103CA9"/>
    <w:rsid w:val="00111F6C"/>
    <w:rsid w:val="00113CA5"/>
    <w:rsid w:val="001171ED"/>
    <w:rsid w:val="00117FDF"/>
    <w:rsid w:val="00121E64"/>
    <w:rsid w:val="001235BB"/>
    <w:rsid w:val="00126DCA"/>
    <w:rsid w:val="0012735B"/>
    <w:rsid w:val="00133D16"/>
    <w:rsid w:val="001363FF"/>
    <w:rsid w:val="001410C7"/>
    <w:rsid w:val="00144010"/>
    <w:rsid w:val="0014410A"/>
    <w:rsid w:val="00146189"/>
    <w:rsid w:val="00157387"/>
    <w:rsid w:val="0016065D"/>
    <w:rsid w:val="00180D47"/>
    <w:rsid w:val="0018391A"/>
    <w:rsid w:val="001843E3"/>
    <w:rsid w:val="001855EB"/>
    <w:rsid w:val="001906DF"/>
    <w:rsid w:val="00190E83"/>
    <w:rsid w:val="0019563A"/>
    <w:rsid w:val="001977F7"/>
    <w:rsid w:val="001A54B3"/>
    <w:rsid w:val="001B2623"/>
    <w:rsid w:val="001C1228"/>
    <w:rsid w:val="001C532A"/>
    <w:rsid w:val="001D23C6"/>
    <w:rsid w:val="001E6F07"/>
    <w:rsid w:val="001F002C"/>
    <w:rsid w:val="00202769"/>
    <w:rsid w:val="00202BDB"/>
    <w:rsid w:val="002119DA"/>
    <w:rsid w:val="0021249B"/>
    <w:rsid w:val="0021295B"/>
    <w:rsid w:val="00217F5A"/>
    <w:rsid w:val="00226A78"/>
    <w:rsid w:val="0022725B"/>
    <w:rsid w:val="00227721"/>
    <w:rsid w:val="00231486"/>
    <w:rsid w:val="00232A18"/>
    <w:rsid w:val="00233DE5"/>
    <w:rsid w:val="00234D6C"/>
    <w:rsid w:val="00236B6D"/>
    <w:rsid w:val="00240902"/>
    <w:rsid w:val="00246140"/>
    <w:rsid w:val="00246BEB"/>
    <w:rsid w:val="0024728F"/>
    <w:rsid w:val="002567A5"/>
    <w:rsid w:val="002572FF"/>
    <w:rsid w:val="00265730"/>
    <w:rsid w:val="00266815"/>
    <w:rsid w:val="00273127"/>
    <w:rsid w:val="002769AE"/>
    <w:rsid w:val="002814BB"/>
    <w:rsid w:val="002868E1"/>
    <w:rsid w:val="0028701C"/>
    <w:rsid w:val="00290497"/>
    <w:rsid w:val="002916A1"/>
    <w:rsid w:val="0029327D"/>
    <w:rsid w:val="00297A4B"/>
    <w:rsid w:val="002A48F9"/>
    <w:rsid w:val="002A6020"/>
    <w:rsid w:val="002B034B"/>
    <w:rsid w:val="002B6954"/>
    <w:rsid w:val="002C55A9"/>
    <w:rsid w:val="002C7FE2"/>
    <w:rsid w:val="002D054E"/>
    <w:rsid w:val="002E0BF5"/>
    <w:rsid w:val="002E382E"/>
    <w:rsid w:val="002E5F5A"/>
    <w:rsid w:val="00312D3A"/>
    <w:rsid w:val="0032638A"/>
    <w:rsid w:val="0033088A"/>
    <w:rsid w:val="00330F69"/>
    <w:rsid w:val="00333AFC"/>
    <w:rsid w:val="00345E29"/>
    <w:rsid w:val="0035138C"/>
    <w:rsid w:val="003571E4"/>
    <w:rsid w:val="00364CA7"/>
    <w:rsid w:val="00381018"/>
    <w:rsid w:val="00386FF8"/>
    <w:rsid w:val="00396327"/>
    <w:rsid w:val="0039678A"/>
    <w:rsid w:val="003B20F2"/>
    <w:rsid w:val="003B244F"/>
    <w:rsid w:val="003B7E14"/>
    <w:rsid w:val="003D3229"/>
    <w:rsid w:val="003D411B"/>
    <w:rsid w:val="003D43AA"/>
    <w:rsid w:val="003E7E05"/>
    <w:rsid w:val="003F30E9"/>
    <w:rsid w:val="003F368F"/>
    <w:rsid w:val="00401B70"/>
    <w:rsid w:val="004045A4"/>
    <w:rsid w:val="00405DFD"/>
    <w:rsid w:val="00407619"/>
    <w:rsid w:val="00410637"/>
    <w:rsid w:val="004125BC"/>
    <w:rsid w:val="00417680"/>
    <w:rsid w:val="00420D80"/>
    <w:rsid w:val="00421E1D"/>
    <w:rsid w:val="00425DE9"/>
    <w:rsid w:val="00453619"/>
    <w:rsid w:val="0045559D"/>
    <w:rsid w:val="00457B99"/>
    <w:rsid w:val="00462335"/>
    <w:rsid w:val="004638E6"/>
    <w:rsid w:val="00467EC8"/>
    <w:rsid w:val="0047121B"/>
    <w:rsid w:val="00471C6B"/>
    <w:rsid w:val="00482546"/>
    <w:rsid w:val="004968D1"/>
    <w:rsid w:val="004972E2"/>
    <w:rsid w:val="004A2A17"/>
    <w:rsid w:val="004A304C"/>
    <w:rsid w:val="004B0671"/>
    <w:rsid w:val="004B069D"/>
    <w:rsid w:val="004B0ADB"/>
    <w:rsid w:val="004B208C"/>
    <w:rsid w:val="004B3EDB"/>
    <w:rsid w:val="004B6E3F"/>
    <w:rsid w:val="004C0379"/>
    <w:rsid w:val="004C5685"/>
    <w:rsid w:val="004C733A"/>
    <w:rsid w:val="004C7B48"/>
    <w:rsid w:val="004D247A"/>
    <w:rsid w:val="004E024A"/>
    <w:rsid w:val="004E0364"/>
    <w:rsid w:val="004F08E0"/>
    <w:rsid w:val="004F2D82"/>
    <w:rsid w:val="004F3C2F"/>
    <w:rsid w:val="00501FEA"/>
    <w:rsid w:val="005043DA"/>
    <w:rsid w:val="005101A9"/>
    <w:rsid w:val="005107DE"/>
    <w:rsid w:val="005121A3"/>
    <w:rsid w:val="00513C69"/>
    <w:rsid w:val="00514104"/>
    <w:rsid w:val="00521A38"/>
    <w:rsid w:val="00526314"/>
    <w:rsid w:val="005309E0"/>
    <w:rsid w:val="00551675"/>
    <w:rsid w:val="00555784"/>
    <w:rsid w:val="00557BB4"/>
    <w:rsid w:val="005647CB"/>
    <w:rsid w:val="00564A05"/>
    <w:rsid w:val="00565CF3"/>
    <w:rsid w:val="005674E4"/>
    <w:rsid w:val="00572B8F"/>
    <w:rsid w:val="00574676"/>
    <w:rsid w:val="0057716C"/>
    <w:rsid w:val="005902BE"/>
    <w:rsid w:val="005A131F"/>
    <w:rsid w:val="005A2CCA"/>
    <w:rsid w:val="005A3DE4"/>
    <w:rsid w:val="005B035B"/>
    <w:rsid w:val="005B67BA"/>
    <w:rsid w:val="005B742E"/>
    <w:rsid w:val="005C5D7F"/>
    <w:rsid w:val="005D462D"/>
    <w:rsid w:val="005F296B"/>
    <w:rsid w:val="005F45AE"/>
    <w:rsid w:val="005F5495"/>
    <w:rsid w:val="005F55A6"/>
    <w:rsid w:val="00601FF6"/>
    <w:rsid w:val="00604C73"/>
    <w:rsid w:val="006053A8"/>
    <w:rsid w:val="0060552B"/>
    <w:rsid w:val="006055D2"/>
    <w:rsid w:val="00616BE0"/>
    <w:rsid w:val="00617C93"/>
    <w:rsid w:val="00624619"/>
    <w:rsid w:val="00624BD8"/>
    <w:rsid w:val="006308E6"/>
    <w:rsid w:val="00645AC4"/>
    <w:rsid w:val="006545C8"/>
    <w:rsid w:val="00664A53"/>
    <w:rsid w:val="006701BB"/>
    <w:rsid w:val="00670F89"/>
    <w:rsid w:val="00671D9A"/>
    <w:rsid w:val="00681B63"/>
    <w:rsid w:val="006821C4"/>
    <w:rsid w:val="006826ED"/>
    <w:rsid w:val="006841B4"/>
    <w:rsid w:val="006900A1"/>
    <w:rsid w:val="00695203"/>
    <w:rsid w:val="006A24FA"/>
    <w:rsid w:val="006A7DCC"/>
    <w:rsid w:val="006B1573"/>
    <w:rsid w:val="006B4065"/>
    <w:rsid w:val="006B6020"/>
    <w:rsid w:val="006C1A61"/>
    <w:rsid w:val="006D42F5"/>
    <w:rsid w:val="006E62FC"/>
    <w:rsid w:val="006E7BDA"/>
    <w:rsid w:val="006F144F"/>
    <w:rsid w:val="006F18D8"/>
    <w:rsid w:val="0070359F"/>
    <w:rsid w:val="00711B3C"/>
    <w:rsid w:val="00712DF8"/>
    <w:rsid w:val="00714FFA"/>
    <w:rsid w:val="007163EE"/>
    <w:rsid w:val="00720601"/>
    <w:rsid w:val="00722696"/>
    <w:rsid w:val="00723954"/>
    <w:rsid w:val="00731BA9"/>
    <w:rsid w:val="0073420F"/>
    <w:rsid w:val="00736266"/>
    <w:rsid w:val="00737703"/>
    <w:rsid w:val="007420E8"/>
    <w:rsid w:val="0074562D"/>
    <w:rsid w:val="0074658E"/>
    <w:rsid w:val="007469C6"/>
    <w:rsid w:val="007516F8"/>
    <w:rsid w:val="00753541"/>
    <w:rsid w:val="007545A1"/>
    <w:rsid w:val="007700F7"/>
    <w:rsid w:val="007719C9"/>
    <w:rsid w:val="00780797"/>
    <w:rsid w:val="0078446B"/>
    <w:rsid w:val="0078561F"/>
    <w:rsid w:val="00785B11"/>
    <w:rsid w:val="00791DAD"/>
    <w:rsid w:val="007939E9"/>
    <w:rsid w:val="007A1E29"/>
    <w:rsid w:val="007A3EE3"/>
    <w:rsid w:val="007A793D"/>
    <w:rsid w:val="007B19E6"/>
    <w:rsid w:val="007B4EEA"/>
    <w:rsid w:val="007B6B94"/>
    <w:rsid w:val="007C0D77"/>
    <w:rsid w:val="007C28F1"/>
    <w:rsid w:val="007D29F4"/>
    <w:rsid w:val="007D3CF9"/>
    <w:rsid w:val="007D79FC"/>
    <w:rsid w:val="007E2CF3"/>
    <w:rsid w:val="007E40BB"/>
    <w:rsid w:val="007E5271"/>
    <w:rsid w:val="007F15B7"/>
    <w:rsid w:val="0080189E"/>
    <w:rsid w:val="00801F71"/>
    <w:rsid w:val="008070C2"/>
    <w:rsid w:val="00811168"/>
    <w:rsid w:val="008122FE"/>
    <w:rsid w:val="00812BE7"/>
    <w:rsid w:val="00817B28"/>
    <w:rsid w:val="00817F84"/>
    <w:rsid w:val="00827489"/>
    <w:rsid w:val="00834B7B"/>
    <w:rsid w:val="008449C9"/>
    <w:rsid w:val="0085161C"/>
    <w:rsid w:val="00852546"/>
    <w:rsid w:val="008565FA"/>
    <w:rsid w:val="0086566D"/>
    <w:rsid w:val="00865BD0"/>
    <w:rsid w:val="00873BF4"/>
    <w:rsid w:val="008757D7"/>
    <w:rsid w:val="00880301"/>
    <w:rsid w:val="00883F3A"/>
    <w:rsid w:val="008854C6"/>
    <w:rsid w:val="00887D90"/>
    <w:rsid w:val="008918AF"/>
    <w:rsid w:val="008927C2"/>
    <w:rsid w:val="008928E5"/>
    <w:rsid w:val="00893494"/>
    <w:rsid w:val="008A0802"/>
    <w:rsid w:val="008A345C"/>
    <w:rsid w:val="008B233E"/>
    <w:rsid w:val="008B7F96"/>
    <w:rsid w:val="008C1D64"/>
    <w:rsid w:val="008C5FE9"/>
    <w:rsid w:val="008C70E1"/>
    <w:rsid w:val="008D01D4"/>
    <w:rsid w:val="008D4BE1"/>
    <w:rsid w:val="008D6204"/>
    <w:rsid w:val="008D6C68"/>
    <w:rsid w:val="008E3AFF"/>
    <w:rsid w:val="008E6355"/>
    <w:rsid w:val="008E6E7C"/>
    <w:rsid w:val="008E73E3"/>
    <w:rsid w:val="008F416E"/>
    <w:rsid w:val="009072E9"/>
    <w:rsid w:val="00910D02"/>
    <w:rsid w:val="00911ABD"/>
    <w:rsid w:val="009141DB"/>
    <w:rsid w:val="009158CA"/>
    <w:rsid w:val="00922887"/>
    <w:rsid w:val="0093123C"/>
    <w:rsid w:val="0093382F"/>
    <w:rsid w:val="00937C48"/>
    <w:rsid w:val="00942317"/>
    <w:rsid w:val="00950B04"/>
    <w:rsid w:val="00954903"/>
    <w:rsid w:val="00954CCA"/>
    <w:rsid w:val="0096094F"/>
    <w:rsid w:val="00961DDA"/>
    <w:rsid w:val="0096375A"/>
    <w:rsid w:val="009727CA"/>
    <w:rsid w:val="009753D9"/>
    <w:rsid w:val="00981D91"/>
    <w:rsid w:val="00991B27"/>
    <w:rsid w:val="009A3C4D"/>
    <w:rsid w:val="009A48F5"/>
    <w:rsid w:val="009B1277"/>
    <w:rsid w:val="009C062B"/>
    <w:rsid w:val="009C097E"/>
    <w:rsid w:val="009C153C"/>
    <w:rsid w:val="009D6BEC"/>
    <w:rsid w:val="009D7AE0"/>
    <w:rsid w:val="009E7952"/>
    <w:rsid w:val="00A01DFB"/>
    <w:rsid w:val="00A02C2E"/>
    <w:rsid w:val="00A07A06"/>
    <w:rsid w:val="00A1309D"/>
    <w:rsid w:val="00A22DEC"/>
    <w:rsid w:val="00A235FE"/>
    <w:rsid w:val="00A257A7"/>
    <w:rsid w:val="00A35B53"/>
    <w:rsid w:val="00A441A2"/>
    <w:rsid w:val="00A55D81"/>
    <w:rsid w:val="00A65319"/>
    <w:rsid w:val="00A65E2F"/>
    <w:rsid w:val="00A9171D"/>
    <w:rsid w:val="00AA029A"/>
    <w:rsid w:val="00AA2909"/>
    <w:rsid w:val="00AA64E6"/>
    <w:rsid w:val="00AA702A"/>
    <w:rsid w:val="00AB3AA9"/>
    <w:rsid w:val="00AC2F84"/>
    <w:rsid w:val="00AC47B1"/>
    <w:rsid w:val="00AD7513"/>
    <w:rsid w:val="00AE0901"/>
    <w:rsid w:val="00AE3560"/>
    <w:rsid w:val="00AE364A"/>
    <w:rsid w:val="00AE6C36"/>
    <w:rsid w:val="00AE7C65"/>
    <w:rsid w:val="00AF0A89"/>
    <w:rsid w:val="00AF5D39"/>
    <w:rsid w:val="00B03E1B"/>
    <w:rsid w:val="00B0453A"/>
    <w:rsid w:val="00B05CD8"/>
    <w:rsid w:val="00B07A43"/>
    <w:rsid w:val="00B13A5B"/>
    <w:rsid w:val="00B1422A"/>
    <w:rsid w:val="00B16234"/>
    <w:rsid w:val="00B21AE6"/>
    <w:rsid w:val="00B22549"/>
    <w:rsid w:val="00B26ADE"/>
    <w:rsid w:val="00B308C6"/>
    <w:rsid w:val="00B31F1B"/>
    <w:rsid w:val="00B34290"/>
    <w:rsid w:val="00B403D7"/>
    <w:rsid w:val="00B41E7A"/>
    <w:rsid w:val="00B46C10"/>
    <w:rsid w:val="00B46C2C"/>
    <w:rsid w:val="00B5024D"/>
    <w:rsid w:val="00B51E21"/>
    <w:rsid w:val="00B57982"/>
    <w:rsid w:val="00B602CD"/>
    <w:rsid w:val="00B632F6"/>
    <w:rsid w:val="00B7284A"/>
    <w:rsid w:val="00B80442"/>
    <w:rsid w:val="00B81953"/>
    <w:rsid w:val="00B879C3"/>
    <w:rsid w:val="00BA1080"/>
    <w:rsid w:val="00BA27E6"/>
    <w:rsid w:val="00BB65F2"/>
    <w:rsid w:val="00BC5731"/>
    <w:rsid w:val="00BD7A81"/>
    <w:rsid w:val="00BD7EEA"/>
    <w:rsid w:val="00BE04C2"/>
    <w:rsid w:val="00BE635B"/>
    <w:rsid w:val="00BE658C"/>
    <w:rsid w:val="00C1054F"/>
    <w:rsid w:val="00C43A42"/>
    <w:rsid w:val="00C50FC3"/>
    <w:rsid w:val="00C552E8"/>
    <w:rsid w:val="00C55BD1"/>
    <w:rsid w:val="00C55F1D"/>
    <w:rsid w:val="00C619FB"/>
    <w:rsid w:val="00C66E82"/>
    <w:rsid w:val="00C72844"/>
    <w:rsid w:val="00C80F73"/>
    <w:rsid w:val="00C820B6"/>
    <w:rsid w:val="00C95F9D"/>
    <w:rsid w:val="00CA184A"/>
    <w:rsid w:val="00CA6269"/>
    <w:rsid w:val="00CA68EA"/>
    <w:rsid w:val="00CB6A85"/>
    <w:rsid w:val="00CC5B4A"/>
    <w:rsid w:val="00CD2264"/>
    <w:rsid w:val="00CD5E24"/>
    <w:rsid w:val="00CE1C20"/>
    <w:rsid w:val="00CE2D51"/>
    <w:rsid w:val="00CE504A"/>
    <w:rsid w:val="00CF42C9"/>
    <w:rsid w:val="00D0140C"/>
    <w:rsid w:val="00D02FEC"/>
    <w:rsid w:val="00D03205"/>
    <w:rsid w:val="00D04EB9"/>
    <w:rsid w:val="00D11011"/>
    <w:rsid w:val="00D11501"/>
    <w:rsid w:val="00D22E93"/>
    <w:rsid w:val="00D25A0A"/>
    <w:rsid w:val="00D32153"/>
    <w:rsid w:val="00D33C61"/>
    <w:rsid w:val="00D35209"/>
    <w:rsid w:val="00D4008F"/>
    <w:rsid w:val="00D40B79"/>
    <w:rsid w:val="00D42404"/>
    <w:rsid w:val="00D4736E"/>
    <w:rsid w:val="00D51A63"/>
    <w:rsid w:val="00D5329A"/>
    <w:rsid w:val="00D561FD"/>
    <w:rsid w:val="00D70D9C"/>
    <w:rsid w:val="00D73C67"/>
    <w:rsid w:val="00D80419"/>
    <w:rsid w:val="00D93FAD"/>
    <w:rsid w:val="00D942A8"/>
    <w:rsid w:val="00D94816"/>
    <w:rsid w:val="00DB0A19"/>
    <w:rsid w:val="00DB7639"/>
    <w:rsid w:val="00DC2EBF"/>
    <w:rsid w:val="00DC533A"/>
    <w:rsid w:val="00DC6B7B"/>
    <w:rsid w:val="00DE3EBE"/>
    <w:rsid w:val="00E04161"/>
    <w:rsid w:val="00E04F0A"/>
    <w:rsid w:val="00E14543"/>
    <w:rsid w:val="00E17313"/>
    <w:rsid w:val="00E2159A"/>
    <w:rsid w:val="00E353BE"/>
    <w:rsid w:val="00E4110E"/>
    <w:rsid w:val="00E433A2"/>
    <w:rsid w:val="00E5468F"/>
    <w:rsid w:val="00E61881"/>
    <w:rsid w:val="00E769C4"/>
    <w:rsid w:val="00E863E0"/>
    <w:rsid w:val="00E86F6E"/>
    <w:rsid w:val="00E90960"/>
    <w:rsid w:val="00E9462B"/>
    <w:rsid w:val="00E96AC0"/>
    <w:rsid w:val="00E97180"/>
    <w:rsid w:val="00EA0026"/>
    <w:rsid w:val="00EA3C9E"/>
    <w:rsid w:val="00EA4A64"/>
    <w:rsid w:val="00EB3A43"/>
    <w:rsid w:val="00EB533E"/>
    <w:rsid w:val="00EB55F2"/>
    <w:rsid w:val="00EB6679"/>
    <w:rsid w:val="00EC0A7C"/>
    <w:rsid w:val="00EC2AC6"/>
    <w:rsid w:val="00EC466B"/>
    <w:rsid w:val="00EC79BC"/>
    <w:rsid w:val="00ED3FA8"/>
    <w:rsid w:val="00ED5282"/>
    <w:rsid w:val="00EE1F32"/>
    <w:rsid w:val="00EE7B53"/>
    <w:rsid w:val="00EF70D6"/>
    <w:rsid w:val="00F12822"/>
    <w:rsid w:val="00F131F5"/>
    <w:rsid w:val="00F3520D"/>
    <w:rsid w:val="00F36F9E"/>
    <w:rsid w:val="00F5484F"/>
    <w:rsid w:val="00F61E2C"/>
    <w:rsid w:val="00F6298E"/>
    <w:rsid w:val="00F63A04"/>
    <w:rsid w:val="00F7361F"/>
    <w:rsid w:val="00F73C8C"/>
    <w:rsid w:val="00F74346"/>
    <w:rsid w:val="00F749B1"/>
    <w:rsid w:val="00F875F2"/>
    <w:rsid w:val="00F95889"/>
    <w:rsid w:val="00F9613C"/>
    <w:rsid w:val="00FA22E9"/>
    <w:rsid w:val="00FA2F4A"/>
    <w:rsid w:val="00FA6EE4"/>
    <w:rsid w:val="00FA7502"/>
    <w:rsid w:val="00FB3FA6"/>
    <w:rsid w:val="00FC11E4"/>
    <w:rsid w:val="00FC2515"/>
    <w:rsid w:val="00FD1208"/>
    <w:rsid w:val="00FD4FF9"/>
    <w:rsid w:val="00FD6E5C"/>
    <w:rsid w:val="00FE03F9"/>
    <w:rsid w:val="00FE527B"/>
    <w:rsid w:val="00FE5B16"/>
    <w:rsid w:val="00FF1073"/>
    <w:rsid w:val="00FF1C03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93184-8ECC-40FF-A4C3-313B2AA5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0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b/>
      <w:bCs/>
      <w:sz w:val="26"/>
      <w:szCs w:val="20"/>
      <w:lang w:val="fr-FR" w:eastAsia="ro-RO"/>
    </w:rPr>
  </w:style>
  <w:style w:type="paragraph" w:styleId="Heading2">
    <w:name w:val="heading 2"/>
    <w:basedOn w:val="Normal"/>
    <w:next w:val="Normal"/>
    <w:link w:val="Heading2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eastAsia="Times New Roman" w:cs="Times New Roman"/>
      <w:b/>
      <w:bCs/>
      <w:sz w:val="26"/>
      <w:szCs w:val="20"/>
      <w:lang w:val="fr-FR" w:eastAsia="ro-RO"/>
    </w:rPr>
  </w:style>
  <w:style w:type="paragraph" w:styleId="Heading3">
    <w:name w:val="heading 3"/>
    <w:basedOn w:val="Normal"/>
    <w:next w:val="Normal"/>
    <w:link w:val="Heading3Char"/>
    <w:qFormat/>
    <w:rsid w:val="00AE3560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eastAsia="Times New Roman" w:cs="Times New Roman"/>
      <w:sz w:val="26"/>
      <w:szCs w:val="20"/>
      <w:lang w:val="fr-FR" w:eastAsia="ro-RO"/>
    </w:rPr>
  </w:style>
  <w:style w:type="paragraph" w:styleId="Heading4">
    <w:name w:val="heading 4"/>
    <w:basedOn w:val="Normal"/>
    <w:next w:val="Normal"/>
    <w:link w:val="Heading4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eastAsia="Times New Roman" w:cs="Times New Roman"/>
      <w:sz w:val="26"/>
      <w:szCs w:val="20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eastAsia="Times New Roman" w:cs="Times New Roman"/>
      <w:b/>
      <w:bCs/>
      <w:szCs w:val="20"/>
      <w:lang w:eastAsia="ro-RO"/>
    </w:rPr>
  </w:style>
  <w:style w:type="paragraph" w:styleId="Heading6">
    <w:name w:val="heading 6"/>
    <w:basedOn w:val="Normal"/>
    <w:next w:val="Normal"/>
    <w:link w:val="Heading6Char"/>
    <w:qFormat/>
    <w:rsid w:val="00A35B53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3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E356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eastAsia="Times New Roman" w:cs="Times New Roman"/>
      <w:b/>
      <w:bCs/>
      <w:szCs w:val="20"/>
      <w:lang w:eastAsia="ro-RO"/>
    </w:rPr>
  </w:style>
  <w:style w:type="paragraph" w:styleId="Heading8">
    <w:name w:val="heading 8"/>
    <w:basedOn w:val="Normal"/>
    <w:next w:val="Normal"/>
    <w:link w:val="Heading8Char"/>
    <w:unhideWhenUsed/>
    <w:qFormat/>
    <w:rsid w:val="00AE35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35B53"/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A35B53"/>
  </w:style>
  <w:style w:type="paragraph" w:styleId="Header">
    <w:name w:val="header"/>
    <w:basedOn w:val="Normal"/>
    <w:link w:val="HeaderChar"/>
    <w:unhideWhenUsed/>
    <w:rsid w:val="00A35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B5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5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B5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35B5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nhideWhenUsed/>
    <w:rsid w:val="00A35B53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B5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A35B53"/>
    <w:rPr>
      <w:vertAlign w:val="superscript"/>
    </w:rPr>
  </w:style>
  <w:style w:type="table" w:styleId="TableGrid">
    <w:name w:val="Table Grid"/>
    <w:basedOn w:val="TableNormal"/>
    <w:uiPriority w:val="59"/>
    <w:rsid w:val="00A3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53"/>
    <w:rPr>
      <w:rFonts w:ascii="Tahoma" w:eastAsiaTheme="minorHAnsi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A35B53"/>
    <w:pPr>
      <w:spacing w:after="120"/>
      <w:ind w:left="283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5B53"/>
    <w:rPr>
      <w:rFonts w:eastAsiaTheme="minorHAnsi"/>
      <w:sz w:val="16"/>
      <w:szCs w:val="16"/>
      <w:lang w:eastAsia="en-US"/>
    </w:rPr>
  </w:style>
  <w:style w:type="paragraph" w:styleId="BlockText">
    <w:name w:val="Block Text"/>
    <w:basedOn w:val="Normal"/>
    <w:rsid w:val="00A35B53"/>
    <w:pPr>
      <w:spacing w:after="0" w:line="240" w:lineRule="auto"/>
      <w:ind w:left="567" w:right="566"/>
      <w:jc w:val="both"/>
    </w:pPr>
    <w:rPr>
      <w:rFonts w:eastAsia="Times New Roman" w:cs="Times New Roman"/>
      <w:b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35B53"/>
    <w:pPr>
      <w:spacing w:after="120"/>
      <w:ind w:left="283"/>
    </w:pPr>
    <w:rPr>
      <w:rFonts w:asciiTheme="minorHAnsi" w:eastAsiaTheme="minorHAnsi" w:hAnsiTheme="minorHAnsi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B53"/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A35B53"/>
  </w:style>
  <w:style w:type="character" w:customStyle="1" w:styleId="longtext">
    <w:name w:val="long_text"/>
    <w:basedOn w:val="DefaultParagraphFont"/>
    <w:rsid w:val="00A35B53"/>
  </w:style>
  <w:style w:type="character" w:customStyle="1" w:styleId="hps">
    <w:name w:val="hps"/>
    <w:basedOn w:val="DefaultParagraphFont"/>
    <w:rsid w:val="00A35B5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5B53"/>
    <w:rPr>
      <w:rFonts w:asciiTheme="minorHAnsi" w:hAnsiTheme="minorHAnsi"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35B53"/>
  </w:style>
  <w:style w:type="paragraph" w:styleId="EndnoteText">
    <w:name w:val="endnote text"/>
    <w:basedOn w:val="Normal"/>
    <w:link w:val="EndnoteTextChar"/>
    <w:uiPriority w:val="99"/>
    <w:semiHidden/>
    <w:unhideWhenUsed/>
    <w:rsid w:val="00A35B5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5B53"/>
    <w:rPr>
      <w:vertAlign w:val="superscript"/>
    </w:rPr>
  </w:style>
  <w:style w:type="character" w:customStyle="1" w:styleId="atn">
    <w:name w:val="atn"/>
    <w:basedOn w:val="DefaultParagraphFont"/>
    <w:rsid w:val="00A35B53"/>
  </w:style>
  <w:style w:type="character" w:styleId="PlaceholderText">
    <w:name w:val="Placeholder Text"/>
    <w:basedOn w:val="DefaultParagraphFont"/>
    <w:uiPriority w:val="99"/>
    <w:semiHidden/>
    <w:rsid w:val="00A35B53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A35B53"/>
  </w:style>
  <w:style w:type="character" w:styleId="LineNumber">
    <w:name w:val="line number"/>
    <w:basedOn w:val="DefaultParagraphFont"/>
    <w:uiPriority w:val="99"/>
    <w:semiHidden/>
    <w:unhideWhenUsed/>
    <w:rsid w:val="00A35B53"/>
  </w:style>
  <w:style w:type="character" w:styleId="Hyperlink">
    <w:name w:val="Hyperlink"/>
    <w:basedOn w:val="DefaultParagraphFont"/>
    <w:uiPriority w:val="99"/>
    <w:unhideWhenUsed/>
    <w:rsid w:val="00A35B53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A35B53"/>
  </w:style>
  <w:style w:type="numbering" w:customStyle="1" w:styleId="NoList3">
    <w:name w:val="No List3"/>
    <w:next w:val="NoList"/>
    <w:uiPriority w:val="99"/>
    <w:semiHidden/>
    <w:unhideWhenUsed/>
    <w:rsid w:val="00A35B53"/>
  </w:style>
  <w:style w:type="numbering" w:customStyle="1" w:styleId="NoList4">
    <w:name w:val="No List4"/>
    <w:next w:val="NoList"/>
    <w:uiPriority w:val="99"/>
    <w:semiHidden/>
    <w:unhideWhenUsed/>
    <w:rsid w:val="00A35B53"/>
  </w:style>
  <w:style w:type="paragraph" w:styleId="NoSpacing">
    <w:name w:val="No Spacing"/>
    <w:uiPriority w:val="1"/>
    <w:qFormat/>
    <w:rsid w:val="00A35B53"/>
    <w:pPr>
      <w:spacing w:after="0" w:line="240" w:lineRule="auto"/>
    </w:pPr>
  </w:style>
  <w:style w:type="numbering" w:customStyle="1" w:styleId="NoList5">
    <w:name w:val="No List5"/>
    <w:next w:val="NoList"/>
    <w:uiPriority w:val="99"/>
    <w:semiHidden/>
    <w:unhideWhenUsed/>
    <w:rsid w:val="00A35B53"/>
  </w:style>
  <w:style w:type="numbering" w:customStyle="1" w:styleId="NoList111">
    <w:name w:val="No List111"/>
    <w:next w:val="NoList"/>
    <w:uiPriority w:val="99"/>
    <w:semiHidden/>
    <w:unhideWhenUsed/>
    <w:rsid w:val="00A35B53"/>
  </w:style>
  <w:style w:type="numbering" w:customStyle="1" w:styleId="NoList1111">
    <w:name w:val="No List1111"/>
    <w:next w:val="NoList"/>
    <w:uiPriority w:val="99"/>
    <w:semiHidden/>
    <w:unhideWhenUsed/>
    <w:rsid w:val="00A35B53"/>
  </w:style>
  <w:style w:type="numbering" w:customStyle="1" w:styleId="NoList21">
    <w:name w:val="No List21"/>
    <w:next w:val="NoList"/>
    <w:uiPriority w:val="99"/>
    <w:semiHidden/>
    <w:unhideWhenUsed/>
    <w:rsid w:val="00A35B53"/>
  </w:style>
  <w:style w:type="numbering" w:customStyle="1" w:styleId="NoList31">
    <w:name w:val="No List31"/>
    <w:next w:val="NoList"/>
    <w:uiPriority w:val="99"/>
    <w:semiHidden/>
    <w:unhideWhenUsed/>
    <w:rsid w:val="00A35B53"/>
  </w:style>
  <w:style w:type="numbering" w:customStyle="1" w:styleId="NoList41">
    <w:name w:val="No List41"/>
    <w:next w:val="NoList"/>
    <w:uiPriority w:val="99"/>
    <w:semiHidden/>
    <w:unhideWhenUsed/>
    <w:rsid w:val="00A35B53"/>
  </w:style>
  <w:style w:type="character" w:customStyle="1" w:styleId="Heading8Char">
    <w:name w:val="Heading 8 Char"/>
    <w:basedOn w:val="DefaultParagraphFont"/>
    <w:link w:val="Heading8"/>
    <w:uiPriority w:val="9"/>
    <w:semiHidden/>
    <w:rsid w:val="00AE35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AE3560"/>
    <w:rPr>
      <w:rFonts w:ascii="Times New Roman" w:eastAsia="Times New Roman" w:hAnsi="Times New Roman" w:cs="Times New Roman"/>
      <w:b/>
      <w:bCs/>
      <w:sz w:val="26"/>
      <w:szCs w:val="20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AE3560"/>
    <w:rPr>
      <w:rFonts w:ascii="Times New Roman" w:eastAsia="Times New Roman" w:hAnsi="Times New Roman" w:cs="Times New Roman"/>
      <w:b/>
      <w:bCs/>
      <w:sz w:val="26"/>
      <w:szCs w:val="20"/>
      <w:lang w:val="fr-FR" w:eastAsia="ro-RO"/>
    </w:rPr>
  </w:style>
  <w:style w:type="character" w:customStyle="1" w:styleId="Heading3Char">
    <w:name w:val="Heading 3 Char"/>
    <w:basedOn w:val="DefaultParagraphFont"/>
    <w:link w:val="Heading3"/>
    <w:rsid w:val="00AE3560"/>
    <w:rPr>
      <w:rFonts w:ascii="Times New Roman" w:eastAsia="Times New Roman" w:hAnsi="Times New Roman" w:cs="Times New Roman"/>
      <w:sz w:val="26"/>
      <w:szCs w:val="20"/>
      <w:lang w:val="fr-FR" w:eastAsia="ro-RO"/>
    </w:rPr>
  </w:style>
  <w:style w:type="character" w:customStyle="1" w:styleId="Heading4Char">
    <w:name w:val="Heading 4 Char"/>
    <w:basedOn w:val="DefaultParagraphFont"/>
    <w:link w:val="Heading4"/>
    <w:rsid w:val="00AE3560"/>
    <w:rPr>
      <w:rFonts w:ascii="Times New Roman" w:eastAsia="Times New Roman" w:hAnsi="Times New Roman" w:cs="Times New Roman"/>
      <w:sz w:val="26"/>
      <w:szCs w:val="20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AE3560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character" w:customStyle="1" w:styleId="Heading7Char">
    <w:name w:val="Heading 7 Char"/>
    <w:basedOn w:val="DefaultParagraphFont"/>
    <w:link w:val="Heading7"/>
    <w:rsid w:val="00AE3560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numbering" w:customStyle="1" w:styleId="NoList6">
    <w:name w:val="No List6"/>
    <w:next w:val="NoList"/>
    <w:uiPriority w:val="99"/>
    <w:semiHidden/>
    <w:unhideWhenUsed/>
    <w:rsid w:val="00AE3560"/>
  </w:style>
  <w:style w:type="character" w:styleId="PageNumber">
    <w:name w:val="page number"/>
    <w:semiHidden/>
    <w:rsid w:val="00AE3560"/>
    <w:rPr>
      <w:rFonts w:ascii="Times New Roman" w:hAnsi="Times New Roman"/>
      <w:sz w:val="24"/>
    </w:rPr>
  </w:style>
  <w:style w:type="paragraph" w:customStyle="1" w:styleId="r1">
    <w:name w:val="r1"/>
    <w:rsid w:val="00AE3560"/>
    <w:pPr>
      <w:tabs>
        <w:tab w:val="left" w:pos="512"/>
        <w:tab w:val="right" w:leader="dot" w:pos="6650"/>
        <w:tab w:val="right" w:pos="7140"/>
      </w:tabs>
      <w:overflowPunct w:val="0"/>
      <w:autoSpaceDE w:val="0"/>
      <w:autoSpaceDN w:val="0"/>
      <w:adjustRightInd w:val="0"/>
      <w:spacing w:after="0" w:line="240" w:lineRule="auto"/>
      <w:ind w:right="512"/>
      <w:jc w:val="both"/>
      <w:textAlignment w:val="baseline"/>
    </w:pPr>
    <w:rPr>
      <w:rFonts w:ascii="TimesInternational" w:eastAsia="Times New Roman" w:hAnsi="TimesInternational" w:cs="Times New Roman"/>
      <w:color w:val="000000"/>
      <w:sz w:val="20"/>
      <w:szCs w:val="20"/>
      <w:lang w:val="en-GB" w:eastAsia="ro-RO"/>
    </w:rPr>
  </w:style>
  <w:style w:type="paragraph" w:styleId="BodyText">
    <w:name w:val="Body Text"/>
    <w:basedOn w:val="Normal"/>
    <w:link w:val="BodyTextChar"/>
    <w:semiHidden/>
    <w:rsid w:val="00AE3560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6"/>
      <w:szCs w:val="20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AE3560"/>
    <w:rPr>
      <w:rFonts w:ascii="Times New Roman" w:eastAsia="Times New Roman" w:hAnsi="Times New Roman" w:cs="Times New Roman"/>
      <w:sz w:val="26"/>
      <w:szCs w:val="20"/>
      <w:lang w:val="fr-FR" w:eastAsia="ro-RO"/>
    </w:rPr>
  </w:style>
  <w:style w:type="paragraph" w:styleId="BodyText2">
    <w:name w:val="Body Text 2"/>
    <w:basedOn w:val="Normal"/>
    <w:link w:val="BodyText2Char"/>
    <w:semiHidden/>
    <w:rsid w:val="00AE3560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AE3560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BodyText3">
    <w:name w:val="Body Text 3"/>
    <w:basedOn w:val="Normal"/>
    <w:link w:val="BodyText3Char"/>
    <w:semiHidden/>
    <w:rsid w:val="00AE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AE3560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BodyTextIndent2">
    <w:name w:val="Body Text Indent 2"/>
    <w:basedOn w:val="Normal"/>
    <w:link w:val="BodyTextIndent2Char"/>
    <w:semiHidden/>
    <w:rsid w:val="00AE3560"/>
    <w:pPr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1418" w:hanging="567"/>
      <w:jc w:val="both"/>
      <w:textAlignment w:val="baseline"/>
    </w:pPr>
    <w:rPr>
      <w:rFonts w:eastAsia="Times New Roman" w:cs="Times New Roman"/>
      <w:szCs w:val="20"/>
      <w:lang w:val="fr-FR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E3560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customStyle="1" w:styleId="c6">
    <w:name w:val="c6"/>
    <w:rsid w:val="00AE3560"/>
    <w:pPr>
      <w:tabs>
        <w:tab w:val="left" w:pos="851"/>
        <w:tab w:val="left" w:pos="1023"/>
      </w:tabs>
      <w:overflowPunct w:val="0"/>
      <w:autoSpaceDE w:val="0"/>
      <w:autoSpaceDN w:val="0"/>
      <w:adjustRightInd w:val="0"/>
      <w:spacing w:before="128" w:after="128" w:line="228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customStyle="1" w:styleId="tret">
    <w:name w:val="tret"/>
    <w:rsid w:val="00AE3560"/>
    <w:pPr>
      <w:tabs>
        <w:tab w:val="left" w:pos="512"/>
        <w:tab w:val="left" w:pos="1023"/>
      </w:tabs>
      <w:overflowPunct w:val="0"/>
      <w:autoSpaceDE w:val="0"/>
      <w:autoSpaceDN w:val="0"/>
      <w:adjustRightInd w:val="0"/>
      <w:spacing w:before="128" w:after="0" w:line="240" w:lineRule="auto"/>
      <w:ind w:left="1023" w:hanging="512"/>
      <w:jc w:val="both"/>
      <w:textAlignment w:val="baseline"/>
    </w:pPr>
    <w:rPr>
      <w:rFonts w:ascii="TimesInternational" w:eastAsia="Times New Roman" w:hAnsi="TimesInternational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Liliana Sitaru</cp:lastModifiedBy>
  <cp:revision>2</cp:revision>
  <cp:lastPrinted>2019-12-11T14:25:00Z</cp:lastPrinted>
  <dcterms:created xsi:type="dcterms:W3CDTF">2019-12-11T15:50:00Z</dcterms:created>
  <dcterms:modified xsi:type="dcterms:W3CDTF">2019-12-11T15:50:00Z</dcterms:modified>
</cp:coreProperties>
</file>