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5" w:rsidRPr="00C00DDC" w:rsidRDefault="00810B75" w:rsidP="00586154">
      <w:pPr>
        <w:pStyle w:val="Title"/>
        <w:spacing w:before="0"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C00DDC">
        <w:rPr>
          <w:rFonts w:ascii="Times New Roman" w:hAnsi="Times New Roman"/>
          <w:sz w:val="24"/>
          <w:szCs w:val="24"/>
          <w:lang w:val="ro-RO"/>
        </w:rPr>
        <w:t>MINISTERUL TRANSPORTURILOR</w:t>
      </w:r>
    </w:p>
    <w:p w:rsidR="002F3DA3" w:rsidRPr="00C00DDC" w:rsidRDefault="002F3DA3" w:rsidP="00586154">
      <w:pPr>
        <w:pStyle w:val="Title"/>
        <w:spacing w:before="0"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810B75" w:rsidRPr="00C00DDC" w:rsidRDefault="00810B75" w:rsidP="0058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DDC">
        <w:rPr>
          <w:rFonts w:ascii="Times New Roman" w:hAnsi="Times New Roman" w:cs="Times New Roman"/>
          <w:b/>
          <w:bCs/>
          <w:sz w:val="24"/>
          <w:szCs w:val="24"/>
        </w:rPr>
        <w:t>O R D I N Nr.</w:t>
      </w:r>
      <w:r w:rsidRPr="00C00DDC">
        <w:rPr>
          <w:rFonts w:ascii="Times New Roman" w:hAnsi="Times New Roman" w:cs="Times New Roman"/>
          <w:bCs/>
          <w:sz w:val="24"/>
          <w:szCs w:val="24"/>
        </w:rPr>
        <w:t>...............</w:t>
      </w:r>
      <w:r w:rsidRPr="00C00DDC">
        <w:rPr>
          <w:rFonts w:ascii="Times New Roman" w:hAnsi="Times New Roman" w:cs="Times New Roman"/>
          <w:b/>
          <w:bCs/>
          <w:sz w:val="24"/>
          <w:szCs w:val="24"/>
        </w:rPr>
        <w:t>din……………….</w:t>
      </w:r>
    </w:p>
    <w:p w:rsidR="00810B75" w:rsidRPr="00C00DDC" w:rsidRDefault="00972B35" w:rsidP="0058615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00DDC">
        <w:rPr>
          <w:rFonts w:ascii="Times New Roman" w:hAnsi="Times New Roman" w:cs="Times New Roman"/>
          <w:b/>
          <w:iCs/>
          <w:color w:val="000000"/>
          <w:sz w:val="24"/>
          <w:szCs w:val="24"/>
        </w:rPr>
        <w:t>pentru</w:t>
      </w:r>
      <w:r w:rsidR="00810B75" w:rsidRPr="00C00DD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810B75" w:rsidRPr="00C00DD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completarea </w:t>
      </w:r>
      <w:r w:rsidR="00C6449F" w:rsidRPr="00C00DDC">
        <w:rPr>
          <w:rFonts w:ascii="Times New Roman" w:hAnsi="Times New Roman" w:cs="Times New Roman"/>
          <w:b/>
          <w:iCs/>
          <w:sz w:val="24"/>
          <w:szCs w:val="24"/>
        </w:rPr>
        <w:t xml:space="preserve">Reglementărilor privind </w:t>
      </w:r>
      <w:r w:rsidR="00C6449F" w:rsidRPr="00C00DDC">
        <w:rPr>
          <w:rStyle w:val="Bodytext0"/>
          <w:rFonts w:ascii="Times New Roman" w:hAnsi="Times New Roman" w:cs="Times New Roman"/>
          <w:b/>
          <w:sz w:val="24"/>
          <w:szCs w:val="24"/>
        </w:rPr>
        <w:t>inspecția tehnică periodică a vehiculelor înmatriculate sau înregistrate în România – RNTR 1</w:t>
      </w:r>
      <w:r w:rsidR="00F92B99" w:rsidRPr="00C00DDC">
        <w:rPr>
          <w:rStyle w:val="Bodytext0"/>
          <w:rFonts w:ascii="Times New Roman" w:hAnsi="Times New Roman" w:cs="Times New Roman"/>
          <w:b/>
          <w:sz w:val="24"/>
          <w:szCs w:val="24"/>
        </w:rPr>
        <w:t>,</w:t>
      </w:r>
      <w:r w:rsidR="00C6449F" w:rsidRPr="00C00DDC">
        <w:rPr>
          <w:rStyle w:val="Bodytext0"/>
          <w:rFonts w:ascii="Times New Roman" w:hAnsi="Times New Roman" w:cs="Times New Roman"/>
          <w:b/>
          <w:sz w:val="24"/>
          <w:szCs w:val="24"/>
        </w:rPr>
        <w:t xml:space="preserve"> aprobate prin </w:t>
      </w:r>
      <w:r w:rsidR="00810B75" w:rsidRPr="00C00DD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Ordinul </w:t>
      </w:r>
      <w:r w:rsidR="00810B75" w:rsidRPr="00C00DDC">
        <w:rPr>
          <w:rFonts w:ascii="Times New Roman" w:hAnsi="Times New Roman" w:cs="Times New Roman"/>
          <w:b/>
          <w:iCs/>
          <w:sz w:val="24"/>
          <w:szCs w:val="24"/>
        </w:rPr>
        <w:t xml:space="preserve">ministrului transporturilor, construcțiilor și turismului nr. 2.133/2005 </w:t>
      </w:r>
    </w:p>
    <w:p w:rsidR="00810B75" w:rsidRPr="00C00DDC" w:rsidRDefault="00810B75" w:rsidP="00810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B75" w:rsidRPr="00C00DDC" w:rsidRDefault="00810B75" w:rsidP="00810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DDC">
        <w:rPr>
          <w:rFonts w:ascii="Times New Roman" w:hAnsi="Times New Roman" w:cs="Times New Roman"/>
          <w:b/>
          <w:bCs/>
          <w:sz w:val="24"/>
          <w:szCs w:val="24"/>
        </w:rPr>
        <w:t>Ministrul transporturilor,</w:t>
      </w:r>
      <w:r w:rsidRPr="00C00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B75" w:rsidRPr="00C00DDC" w:rsidRDefault="00810B75" w:rsidP="00810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B75" w:rsidRPr="00C00DDC" w:rsidRDefault="00810B75" w:rsidP="00810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DDC">
        <w:rPr>
          <w:rFonts w:ascii="Times New Roman" w:hAnsi="Times New Roman" w:cs="Times New Roman"/>
          <w:b/>
          <w:sz w:val="24"/>
          <w:szCs w:val="24"/>
          <w:u w:val="single"/>
        </w:rPr>
        <w:t>Având în vedere:</w:t>
      </w:r>
      <w:r w:rsidRPr="00C00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B75" w:rsidRPr="00C00DDC" w:rsidRDefault="00810B75" w:rsidP="00810B75">
      <w:pPr>
        <w:pStyle w:val="ListParagraph"/>
        <w:numPr>
          <w:ilvl w:val="0"/>
          <w:numId w:val="16"/>
        </w:numPr>
        <w:contextualSpacing/>
        <w:jc w:val="both"/>
        <w:rPr>
          <w:iCs/>
        </w:rPr>
      </w:pPr>
      <w:r w:rsidRPr="00C00DDC">
        <w:t xml:space="preserve">Referatul </w:t>
      </w:r>
      <w:r w:rsidR="00C6449F" w:rsidRPr="00C00DDC">
        <w:t>Direcției</w:t>
      </w:r>
      <w:r w:rsidRPr="00C00DDC">
        <w:t xml:space="preserve"> Transport Rutier nr</w:t>
      </w:r>
      <w:r w:rsidR="00503A85">
        <w:t>.</w:t>
      </w:r>
      <w:r w:rsidRPr="00C00DDC">
        <w:t xml:space="preserve"> </w:t>
      </w:r>
      <w:r w:rsidR="00503A85">
        <w:t xml:space="preserve">38995 </w:t>
      </w:r>
      <w:r w:rsidRPr="00C00DDC">
        <w:t>din</w:t>
      </w:r>
      <w:r w:rsidR="00503A85">
        <w:t xml:space="preserve"> 08.10.2019</w:t>
      </w:r>
      <w:bookmarkStart w:id="0" w:name="_GoBack"/>
      <w:bookmarkEnd w:id="0"/>
      <w:r w:rsidRPr="00C00DDC">
        <w:t xml:space="preserve">, prin care se supune spre aprobare Ordinul ministrului transporturilor </w:t>
      </w:r>
      <w:r w:rsidR="00140127" w:rsidRPr="00C00DDC">
        <w:rPr>
          <w:iCs/>
          <w:color w:val="000000"/>
        </w:rPr>
        <w:t>pentru</w:t>
      </w:r>
      <w:r w:rsidRPr="00C00DDC">
        <w:rPr>
          <w:iCs/>
          <w:color w:val="000000"/>
        </w:rPr>
        <w:t xml:space="preserve"> </w:t>
      </w:r>
      <w:r w:rsidRPr="00C00DDC">
        <w:rPr>
          <w:iCs/>
          <w:color w:val="000000" w:themeColor="text1"/>
        </w:rPr>
        <w:t xml:space="preserve">completarea </w:t>
      </w:r>
      <w:r w:rsidR="00C6449F" w:rsidRPr="00C00DDC">
        <w:rPr>
          <w:iCs/>
        </w:rPr>
        <w:t xml:space="preserve">Reglementărilor privind </w:t>
      </w:r>
      <w:r w:rsidR="00C6449F" w:rsidRPr="00C00DDC">
        <w:rPr>
          <w:rStyle w:val="Bodytext0"/>
          <w:sz w:val="24"/>
          <w:szCs w:val="24"/>
        </w:rPr>
        <w:t>inspecția tehnică periodică a vehiculelor înmatriculate sau înregistrate în România – RNTR 1</w:t>
      </w:r>
      <w:r w:rsidR="00F92B99" w:rsidRPr="00C00DDC">
        <w:rPr>
          <w:rStyle w:val="Bodytext0"/>
          <w:sz w:val="24"/>
          <w:szCs w:val="24"/>
        </w:rPr>
        <w:t>,</w:t>
      </w:r>
      <w:r w:rsidR="00C6449F" w:rsidRPr="00C00DDC">
        <w:rPr>
          <w:rStyle w:val="Bodytext0"/>
          <w:sz w:val="24"/>
          <w:szCs w:val="24"/>
        </w:rPr>
        <w:t xml:space="preserve"> aprobate prin </w:t>
      </w:r>
      <w:r w:rsidR="00C6449F" w:rsidRPr="00C00DDC">
        <w:rPr>
          <w:iCs/>
          <w:color w:val="000000" w:themeColor="text1"/>
        </w:rPr>
        <w:t xml:space="preserve">Ordinul </w:t>
      </w:r>
      <w:r w:rsidR="00C6449F" w:rsidRPr="00C00DDC">
        <w:rPr>
          <w:iCs/>
        </w:rPr>
        <w:t>ministrului transporturilor, construcțiilor și turismului nr. 2.133/2005</w:t>
      </w:r>
      <w:r w:rsidRPr="00C00DDC">
        <w:rPr>
          <w:iCs/>
        </w:rPr>
        <w:t>,</w:t>
      </w:r>
    </w:p>
    <w:p w:rsidR="008C36E4" w:rsidRPr="00C00DDC" w:rsidRDefault="008C36E4" w:rsidP="008C36E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DDC">
        <w:rPr>
          <w:rFonts w:ascii="Times New Roman" w:hAnsi="Times New Roman" w:cs="Times New Roman"/>
          <w:b/>
          <w:sz w:val="24"/>
          <w:szCs w:val="24"/>
          <w:u w:val="single"/>
        </w:rPr>
        <w:t>În conformitate cu:</w:t>
      </w:r>
    </w:p>
    <w:p w:rsidR="00F92B99" w:rsidRPr="00C00DDC" w:rsidRDefault="008C36E4" w:rsidP="00810B75">
      <w:pPr>
        <w:pStyle w:val="ListParagraph"/>
        <w:numPr>
          <w:ilvl w:val="0"/>
          <w:numId w:val="16"/>
        </w:numPr>
        <w:contextualSpacing/>
        <w:jc w:val="both"/>
        <w:rPr>
          <w:iCs/>
        </w:rPr>
      </w:pPr>
      <w:r w:rsidRPr="00C00DDC">
        <w:rPr>
          <w:rStyle w:val="tpa1"/>
        </w:rPr>
        <w:t>P</w:t>
      </w:r>
      <w:r w:rsidR="00F92B99" w:rsidRPr="00C00DDC">
        <w:rPr>
          <w:rStyle w:val="tpa1"/>
        </w:rPr>
        <w:t xml:space="preserve">revederile art. II alin. (2) din Legea nr. 167/2003 pentru aprobarea </w:t>
      </w:r>
      <w:proofErr w:type="spellStart"/>
      <w:r w:rsidR="00F92B99" w:rsidRPr="00C00DDC">
        <w:rPr>
          <w:rStyle w:val="tpa1"/>
        </w:rPr>
        <w:t>Ordonanţei</w:t>
      </w:r>
      <w:proofErr w:type="spellEnd"/>
      <w:r w:rsidR="00F92B99" w:rsidRPr="00C00DDC">
        <w:rPr>
          <w:rStyle w:val="tpa1"/>
        </w:rPr>
        <w:t xml:space="preserve"> Guvernului nr. 81/2000 privind certificarea încadrării vehiculelor rutiere înmatriculate în normele tehnice privind </w:t>
      </w:r>
      <w:proofErr w:type="spellStart"/>
      <w:r w:rsidR="00F92B99" w:rsidRPr="00C00DDC">
        <w:rPr>
          <w:rStyle w:val="tpa1"/>
        </w:rPr>
        <w:t>siguranţa</w:t>
      </w:r>
      <w:proofErr w:type="spellEnd"/>
      <w:r w:rsidR="00F92B99" w:rsidRPr="00C00DDC">
        <w:rPr>
          <w:rStyle w:val="tpa1"/>
        </w:rPr>
        <w:t xml:space="preserve"> </w:t>
      </w:r>
      <w:proofErr w:type="spellStart"/>
      <w:r w:rsidR="00F92B99" w:rsidRPr="00C00DDC">
        <w:rPr>
          <w:rStyle w:val="tpa1"/>
        </w:rPr>
        <w:t>circulaţiei</w:t>
      </w:r>
      <w:proofErr w:type="spellEnd"/>
      <w:r w:rsidR="00F92B99" w:rsidRPr="00C00DDC">
        <w:rPr>
          <w:rStyle w:val="tpa1"/>
        </w:rPr>
        <w:t xml:space="preserve"> rutiere, </w:t>
      </w:r>
      <w:proofErr w:type="spellStart"/>
      <w:r w:rsidR="00F92B99" w:rsidRPr="00C00DDC">
        <w:rPr>
          <w:rStyle w:val="tpa1"/>
        </w:rPr>
        <w:t>protecţia</w:t>
      </w:r>
      <w:proofErr w:type="spellEnd"/>
      <w:r w:rsidR="00F92B99" w:rsidRPr="00C00DDC">
        <w:rPr>
          <w:rStyle w:val="tpa1"/>
        </w:rPr>
        <w:t xml:space="preserve"> mediului </w:t>
      </w:r>
      <w:proofErr w:type="spellStart"/>
      <w:r w:rsidR="00F92B99" w:rsidRPr="00C00DDC">
        <w:rPr>
          <w:rStyle w:val="tpa1"/>
        </w:rPr>
        <w:t>şi</w:t>
      </w:r>
      <w:proofErr w:type="spellEnd"/>
      <w:r w:rsidR="00F92B99" w:rsidRPr="00C00DDC">
        <w:rPr>
          <w:rStyle w:val="tpa1"/>
        </w:rPr>
        <w:t xml:space="preserve"> </w:t>
      </w:r>
      <w:proofErr w:type="spellStart"/>
      <w:r w:rsidR="00F92B99" w:rsidRPr="00C00DDC">
        <w:rPr>
          <w:rStyle w:val="tpa1"/>
        </w:rPr>
        <w:t>folosinţa</w:t>
      </w:r>
      <w:proofErr w:type="spellEnd"/>
      <w:r w:rsidR="00F92B99" w:rsidRPr="00C00DDC">
        <w:rPr>
          <w:rStyle w:val="tpa1"/>
        </w:rPr>
        <w:t xml:space="preserve"> conform </w:t>
      </w:r>
      <w:proofErr w:type="spellStart"/>
      <w:r w:rsidR="00F92B99" w:rsidRPr="00C00DDC">
        <w:rPr>
          <w:rStyle w:val="tpa1"/>
        </w:rPr>
        <w:t>destinaţiei</w:t>
      </w:r>
      <w:proofErr w:type="spellEnd"/>
      <w:r w:rsidR="00F92B99" w:rsidRPr="00C00DDC">
        <w:rPr>
          <w:rStyle w:val="tpa1"/>
        </w:rPr>
        <w:t xml:space="preserve">, prin </w:t>
      </w:r>
      <w:proofErr w:type="spellStart"/>
      <w:r w:rsidR="00F92B99" w:rsidRPr="00C00DDC">
        <w:rPr>
          <w:rStyle w:val="tpa1"/>
        </w:rPr>
        <w:t>inspecţia</w:t>
      </w:r>
      <w:proofErr w:type="spellEnd"/>
      <w:r w:rsidR="00F92B99" w:rsidRPr="00C00DDC">
        <w:rPr>
          <w:rStyle w:val="tpa1"/>
        </w:rPr>
        <w:t xml:space="preserve"> tehnică periodică</w:t>
      </w:r>
      <w:r w:rsidRPr="00C00DDC">
        <w:rPr>
          <w:rStyle w:val="tpa1"/>
        </w:rPr>
        <w:t>,</w:t>
      </w:r>
    </w:p>
    <w:p w:rsidR="00810B75" w:rsidRPr="00C00DDC" w:rsidRDefault="00810B75" w:rsidP="00810B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DDC">
        <w:rPr>
          <w:rFonts w:ascii="Times New Roman" w:hAnsi="Times New Roman" w:cs="Times New Roman"/>
          <w:b/>
          <w:sz w:val="24"/>
          <w:szCs w:val="24"/>
          <w:u w:val="single"/>
        </w:rPr>
        <w:t>În temeiul:</w:t>
      </w:r>
    </w:p>
    <w:p w:rsidR="00810B75" w:rsidRPr="00C00DDC" w:rsidRDefault="00810B75" w:rsidP="00810B75">
      <w:pPr>
        <w:pStyle w:val="ListParagraph"/>
        <w:numPr>
          <w:ilvl w:val="0"/>
          <w:numId w:val="15"/>
        </w:numPr>
        <w:shd w:val="clear" w:color="auto" w:fill="FFFFFF"/>
        <w:contextualSpacing/>
        <w:jc w:val="both"/>
      </w:pPr>
      <w:r w:rsidRPr="00C00DDC">
        <w:t xml:space="preserve">Prevederilor art. 5 alin. (4) din Hotărârea Guvernului nr. 21/2015 privind organizarea </w:t>
      </w:r>
      <w:proofErr w:type="spellStart"/>
      <w:r w:rsidRPr="00C00DDC">
        <w:t>şi</w:t>
      </w:r>
      <w:proofErr w:type="spellEnd"/>
      <w:r w:rsidRPr="00C00DDC">
        <w:t xml:space="preserve"> </w:t>
      </w:r>
      <w:proofErr w:type="spellStart"/>
      <w:r w:rsidRPr="00C00DDC">
        <w:t>funcţionarea</w:t>
      </w:r>
      <w:proofErr w:type="spellEnd"/>
      <w:r w:rsidRPr="00C00DDC">
        <w:t xml:space="preserve"> Ministerului Transporturilor, cu modificările </w:t>
      </w:r>
      <w:proofErr w:type="spellStart"/>
      <w:r w:rsidRPr="00C00DDC">
        <w:t>şi</w:t>
      </w:r>
      <w:proofErr w:type="spellEnd"/>
      <w:r w:rsidRPr="00C00DDC">
        <w:t xml:space="preserve"> completările ulterioare,</w:t>
      </w:r>
    </w:p>
    <w:p w:rsidR="00810B75" w:rsidRPr="00C00DDC" w:rsidRDefault="00810B75" w:rsidP="00E47B64">
      <w:pPr>
        <w:pStyle w:val="ListParagraph"/>
        <w:numPr>
          <w:ilvl w:val="0"/>
          <w:numId w:val="0"/>
        </w:numPr>
        <w:shd w:val="clear" w:color="auto" w:fill="FFFFFF"/>
        <w:ind w:left="1068"/>
        <w:jc w:val="both"/>
      </w:pPr>
    </w:p>
    <w:p w:rsidR="00810B75" w:rsidRPr="00C00DDC" w:rsidRDefault="00810B75" w:rsidP="00810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DDC">
        <w:rPr>
          <w:rFonts w:ascii="Times New Roman" w:hAnsi="Times New Roman" w:cs="Times New Roman"/>
          <w:b/>
          <w:sz w:val="24"/>
          <w:szCs w:val="24"/>
        </w:rPr>
        <w:t xml:space="preserve">Emite următorul </w:t>
      </w:r>
    </w:p>
    <w:p w:rsidR="00810B75" w:rsidRPr="00C00DDC" w:rsidRDefault="00810B75" w:rsidP="00810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DDC">
        <w:rPr>
          <w:rFonts w:ascii="Times New Roman" w:hAnsi="Times New Roman" w:cs="Times New Roman"/>
          <w:b/>
          <w:bCs/>
          <w:sz w:val="24"/>
          <w:szCs w:val="24"/>
        </w:rPr>
        <w:t>ORDIN</w:t>
      </w:r>
      <w:r w:rsidRPr="00C00DDC">
        <w:rPr>
          <w:rFonts w:ascii="Times New Roman" w:hAnsi="Times New Roman" w:cs="Times New Roman"/>
          <w:sz w:val="24"/>
          <w:szCs w:val="24"/>
        </w:rPr>
        <w:t>:</w:t>
      </w:r>
    </w:p>
    <w:p w:rsidR="00810B75" w:rsidRPr="00C00DDC" w:rsidRDefault="00810B75" w:rsidP="00810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B75" w:rsidRPr="00C00DDC" w:rsidRDefault="00810B75" w:rsidP="00810B75">
      <w:pPr>
        <w:spacing w:after="0" w:line="240" w:lineRule="auto"/>
        <w:ind w:firstLine="708"/>
        <w:jc w:val="both"/>
        <w:rPr>
          <w:rStyle w:val="tpt1"/>
          <w:rFonts w:ascii="Times New Roman" w:hAnsi="Times New Roman" w:cs="Times New Roman"/>
          <w:sz w:val="24"/>
          <w:szCs w:val="24"/>
        </w:rPr>
      </w:pPr>
      <w:r w:rsidRPr="00C00DDC">
        <w:rPr>
          <w:rStyle w:val="ar1"/>
          <w:rFonts w:ascii="Times New Roman" w:hAnsi="Times New Roman" w:cs="Times New Roman"/>
          <w:color w:val="auto"/>
          <w:sz w:val="24"/>
          <w:szCs w:val="24"/>
        </w:rPr>
        <w:t>Art. I. -</w:t>
      </w:r>
      <w:hyperlink w:history="1"/>
      <w:r w:rsidRPr="00C00DD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6449F" w:rsidRPr="00C00DDC">
        <w:rPr>
          <w:rFonts w:ascii="Times New Roman" w:hAnsi="Times New Roman" w:cs="Times New Roman"/>
          <w:iCs/>
          <w:sz w:val="24"/>
          <w:szCs w:val="24"/>
        </w:rPr>
        <w:t xml:space="preserve">Reglementările privind </w:t>
      </w:r>
      <w:r w:rsidR="00C6449F" w:rsidRPr="00C00DDC">
        <w:rPr>
          <w:rStyle w:val="Bodytext0"/>
          <w:rFonts w:ascii="Times New Roman" w:hAnsi="Times New Roman" w:cs="Times New Roman"/>
          <w:sz w:val="24"/>
          <w:szCs w:val="24"/>
        </w:rPr>
        <w:t xml:space="preserve">inspecția tehnică periodică a vehiculelor înmatriculate sau înregistrate în România – RNTR 1, aprobate prin </w:t>
      </w:r>
      <w:r w:rsidRPr="00C00D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Ordinul </w:t>
      </w:r>
      <w:r w:rsidRPr="00C00DDC">
        <w:rPr>
          <w:rFonts w:ascii="Times New Roman" w:hAnsi="Times New Roman" w:cs="Times New Roman"/>
          <w:iCs/>
          <w:sz w:val="24"/>
          <w:szCs w:val="24"/>
        </w:rPr>
        <w:t>ministrului transporturilor, construcțiilor și turismului</w:t>
      </w:r>
      <w:r w:rsidR="00C6449F" w:rsidRPr="00C00DDC">
        <w:rPr>
          <w:rFonts w:ascii="Times New Roman" w:hAnsi="Times New Roman" w:cs="Times New Roman"/>
          <w:iCs/>
          <w:sz w:val="24"/>
          <w:szCs w:val="24"/>
        </w:rPr>
        <w:t xml:space="preserve"> nr. 2.133/2005</w:t>
      </w:r>
      <w:r w:rsidRPr="00C00DDC">
        <w:rPr>
          <w:rStyle w:val="do1"/>
          <w:rFonts w:ascii="Times New Roman" w:hAnsi="Times New Roman" w:cs="Times New Roman"/>
          <w:b w:val="0"/>
          <w:iCs/>
          <w:sz w:val="24"/>
          <w:szCs w:val="24"/>
        </w:rPr>
        <w:t xml:space="preserve">, </w:t>
      </w:r>
      <w:r w:rsidRPr="00C00DDC">
        <w:rPr>
          <w:rStyle w:val="tpt1"/>
          <w:rFonts w:ascii="Times New Roman" w:hAnsi="Times New Roman" w:cs="Times New Roman"/>
          <w:sz w:val="24"/>
          <w:szCs w:val="24"/>
        </w:rPr>
        <w:t>publicat în Monitorul Oficial al României, Partea I, nr. 1.160 din 21 decembrie 2005, cu modificările</w:t>
      </w:r>
      <w:r w:rsidRPr="00C00DDC">
        <w:rPr>
          <w:rStyle w:val="tpa1"/>
          <w:rFonts w:ascii="Times New Roman" w:hAnsi="Times New Roman" w:cs="Times New Roman"/>
          <w:sz w:val="24"/>
          <w:szCs w:val="24"/>
        </w:rPr>
        <w:t xml:space="preserve"> și completările</w:t>
      </w:r>
      <w:r w:rsidRPr="00C00DDC">
        <w:rPr>
          <w:rStyle w:val="tpt1"/>
          <w:rFonts w:ascii="Times New Roman" w:hAnsi="Times New Roman" w:cs="Times New Roman"/>
          <w:sz w:val="24"/>
          <w:szCs w:val="24"/>
        </w:rPr>
        <w:t xml:space="preserve"> ulterioare, se </w:t>
      </w:r>
      <w:r w:rsidRPr="00C00DDC">
        <w:rPr>
          <w:rStyle w:val="tpt1"/>
          <w:rFonts w:ascii="Times New Roman" w:hAnsi="Times New Roman" w:cs="Times New Roman"/>
          <w:color w:val="000000" w:themeColor="text1"/>
          <w:sz w:val="24"/>
          <w:szCs w:val="24"/>
        </w:rPr>
        <w:t xml:space="preserve">completează după cum </w:t>
      </w:r>
      <w:r w:rsidRPr="00C00DDC">
        <w:rPr>
          <w:rStyle w:val="tpt1"/>
          <w:rFonts w:ascii="Times New Roman" w:hAnsi="Times New Roman" w:cs="Times New Roman"/>
          <w:sz w:val="24"/>
          <w:szCs w:val="24"/>
        </w:rPr>
        <w:t>urmează:</w:t>
      </w:r>
    </w:p>
    <w:p w:rsidR="00810B75" w:rsidRPr="00C00DDC" w:rsidRDefault="00810B75" w:rsidP="00810B75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DC">
        <w:rPr>
          <w:rFonts w:ascii="Times New Roman" w:hAnsi="Times New Roman" w:cs="Times New Roman"/>
          <w:b/>
          <w:sz w:val="24"/>
          <w:szCs w:val="24"/>
        </w:rPr>
        <w:t>1.</w:t>
      </w:r>
      <w:r w:rsidRPr="00C00DDC">
        <w:rPr>
          <w:rFonts w:ascii="Times New Roman" w:hAnsi="Times New Roman" w:cs="Times New Roman"/>
          <w:sz w:val="24"/>
          <w:szCs w:val="24"/>
        </w:rPr>
        <w:t xml:space="preserve"> </w:t>
      </w:r>
      <w:r w:rsidRPr="00C00DDC">
        <w:rPr>
          <w:rFonts w:ascii="Times New Roman" w:hAnsi="Times New Roman" w:cs="Times New Roman"/>
          <w:b/>
          <w:sz w:val="24"/>
          <w:szCs w:val="24"/>
        </w:rPr>
        <w:t xml:space="preserve">La anexa nr. 2 la reglementări litera A, </w:t>
      </w:r>
      <w:r w:rsidR="00C6449F" w:rsidRPr="00C00DDC">
        <w:rPr>
          <w:rFonts w:ascii="Times New Roman" w:hAnsi="Times New Roman" w:cs="Times New Roman"/>
          <w:b/>
          <w:sz w:val="24"/>
          <w:szCs w:val="24"/>
        </w:rPr>
        <w:t xml:space="preserve">după punctul 7.12 se introduc două noi puncte, </w:t>
      </w:r>
      <w:r w:rsidR="004B6FDD" w:rsidRPr="00C00DDC">
        <w:rPr>
          <w:rFonts w:ascii="Times New Roman" w:hAnsi="Times New Roman" w:cs="Times New Roman"/>
          <w:b/>
          <w:sz w:val="24"/>
          <w:szCs w:val="24"/>
        </w:rPr>
        <w:t>p</w:t>
      </w:r>
      <w:r w:rsidR="00C6449F" w:rsidRPr="00C00DDC">
        <w:rPr>
          <w:rFonts w:ascii="Times New Roman" w:hAnsi="Times New Roman" w:cs="Times New Roman"/>
          <w:b/>
          <w:sz w:val="24"/>
          <w:szCs w:val="24"/>
        </w:rPr>
        <w:t>unctele 7.13 și 7.14 cu</w:t>
      </w:r>
      <w:r w:rsidRPr="00C00DDC">
        <w:rPr>
          <w:rFonts w:ascii="Times New Roman" w:hAnsi="Times New Roman" w:cs="Times New Roman"/>
          <w:b/>
          <w:sz w:val="24"/>
          <w:szCs w:val="24"/>
        </w:rPr>
        <w:t xml:space="preserve"> următorul cuprins:</w:t>
      </w: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2135"/>
        <w:gridCol w:w="2506"/>
        <w:gridCol w:w="2567"/>
        <w:gridCol w:w="697"/>
        <w:gridCol w:w="670"/>
        <w:gridCol w:w="713"/>
      </w:tblGrid>
      <w:tr w:rsidR="00D07159" w:rsidRPr="005068E1" w:rsidTr="00F4392C">
        <w:trPr>
          <w:jc w:val="center"/>
        </w:trPr>
        <w:tc>
          <w:tcPr>
            <w:tcW w:w="427" w:type="pct"/>
            <w:vMerge w:val="restart"/>
          </w:tcPr>
          <w:p w:rsidR="00D07159" w:rsidRPr="005068E1" w:rsidRDefault="00D07159" w:rsidP="00D07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„7.13.</w:t>
            </w:r>
          </w:p>
        </w:tc>
        <w:tc>
          <w:tcPr>
            <w:tcW w:w="1051" w:type="pct"/>
            <w:vMerge w:val="restart"/>
          </w:tcPr>
          <w:p w:rsidR="00D07159" w:rsidRPr="005068E1" w:rsidRDefault="00D07159" w:rsidP="00D07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Sistem de avertizare la trecerea involuntară peste liniile de separare a benzilor de circulație</w:t>
            </w: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 xml:space="preserve"> (dacă este </w:t>
            </w:r>
          </w:p>
          <w:p w:rsidR="00D07159" w:rsidRPr="005068E1" w:rsidRDefault="00D07159" w:rsidP="00D07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 xml:space="preserve">montat/obligatoriu conform </w:t>
            </w:r>
            <w:proofErr w:type="spellStart"/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legislaţiei</w:t>
            </w:r>
            <w:proofErr w:type="spellEnd"/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4" w:type="pct"/>
            <w:vMerge w:val="restart"/>
          </w:tcPr>
          <w:p w:rsidR="00D07159" w:rsidRPr="005068E1" w:rsidRDefault="00D07159" w:rsidP="00D07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Inspecţie</w:t>
            </w:r>
            <w:proofErr w:type="spellEnd"/>
            <w:r w:rsidRPr="005068E1">
              <w:rPr>
                <w:rFonts w:ascii="Times New Roman" w:hAnsi="Times New Roman" w:cs="Times New Roman"/>
                <w:sz w:val="20"/>
                <w:szCs w:val="20"/>
              </w:rPr>
              <w:t xml:space="preserve"> vizuală</w:t>
            </w:r>
          </w:p>
        </w:tc>
        <w:tc>
          <w:tcPr>
            <w:tcW w:w="1264" w:type="pct"/>
          </w:tcPr>
          <w:p w:rsidR="00D07159" w:rsidRPr="005068E1" w:rsidRDefault="00D07159" w:rsidP="00D07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a)Lipsă</w:t>
            </w:r>
            <w:r w:rsidR="00D2427B" w:rsidRPr="005068E1">
              <w:rPr>
                <w:rFonts w:ascii="Times New Roman" w:hAnsi="Times New Roman" w:cs="Times New Roman"/>
                <w:sz w:val="20"/>
                <w:szCs w:val="20"/>
              </w:rPr>
              <w:t xml:space="preserve"> sau neconform</w:t>
            </w:r>
          </w:p>
        </w:tc>
        <w:tc>
          <w:tcPr>
            <w:tcW w:w="343" w:type="pct"/>
          </w:tcPr>
          <w:p w:rsidR="00D07159" w:rsidRPr="005068E1" w:rsidRDefault="00D07159" w:rsidP="00D07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D07159" w:rsidRPr="005068E1" w:rsidRDefault="00D07159" w:rsidP="00D07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1" w:type="pct"/>
          </w:tcPr>
          <w:p w:rsidR="00D07159" w:rsidRPr="005068E1" w:rsidRDefault="00D07159" w:rsidP="00D07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159" w:rsidRPr="005068E1" w:rsidTr="00F4392C">
        <w:trPr>
          <w:jc w:val="center"/>
        </w:trPr>
        <w:tc>
          <w:tcPr>
            <w:tcW w:w="427" w:type="pct"/>
            <w:vMerge/>
          </w:tcPr>
          <w:p w:rsidR="00D07159" w:rsidRPr="005068E1" w:rsidRDefault="00D07159" w:rsidP="00D07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D07159" w:rsidRPr="005068E1" w:rsidRDefault="00D07159" w:rsidP="00D07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pct"/>
            <w:vMerge/>
          </w:tcPr>
          <w:p w:rsidR="00D07159" w:rsidRPr="005068E1" w:rsidRDefault="00D07159" w:rsidP="00D07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:rsidR="00D07159" w:rsidRPr="005068E1" w:rsidRDefault="00D07159" w:rsidP="00D07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 xml:space="preserve">b)Martorul indicator de </w:t>
            </w:r>
            <w:proofErr w:type="spellStart"/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defecţiuni</w:t>
            </w:r>
            <w:proofErr w:type="spellEnd"/>
            <w:r w:rsidRPr="005068E1">
              <w:rPr>
                <w:rFonts w:ascii="Times New Roman" w:hAnsi="Times New Roman" w:cs="Times New Roman"/>
                <w:sz w:val="20"/>
                <w:szCs w:val="20"/>
              </w:rPr>
              <w:t xml:space="preserve"> indică </w:t>
            </w:r>
            <w:proofErr w:type="spellStart"/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funcţionarea</w:t>
            </w:r>
            <w:proofErr w:type="spellEnd"/>
            <w:r w:rsidRPr="005068E1">
              <w:rPr>
                <w:rFonts w:ascii="Times New Roman" w:hAnsi="Times New Roman" w:cs="Times New Roman"/>
                <w:sz w:val="20"/>
                <w:szCs w:val="20"/>
              </w:rPr>
              <w:t xml:space="preserve"> necorespunzătoare a sistemului</w:t>
            </w:r>
          </w:p>
        </w:tc>
        <w:tc>
          <w:tcPr>
            <w:tcW w:w="343" w:type="pct"/>
          </w:tcPr>
          <w:p w:rsidR="00D07159" w:rsidRPr="005068E1" w:rsidRDefault="00D07159" w:rsidP="00D07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D07159" w:rsidRPr="005068E1" w:rsidRDefault="00D07159" w:rsidP="00D07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1" w:type="pct"/>
          </w:tcPr>
          <w:p w:rsidR="00D07159" w:rsidRPr="005068E1" w:rsidRDefault="00D07159" w:rsidP="00D07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159" w:rsidRPr="005068E1" w:rsidRDefault="00D07159" w:rsidP="00D07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159" w:rsidRPr="005068E1" w:rsidRDefault="00D07159" w:rsidP="00D07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159" w:rsidRPr="005068E1" w:rsidTr="00BD3A02">
        <w:trPr>
          <w:trHeight w:val="710"/>
          <w:jc w:val="center"/>
        </w:trPr>
        <w:tc>
          <w:tcPr>
            <w:tcW w:w="427" w:type="pct"/>
            <w:vMerge/>
          </w:tcPr>
          <w:p w:rsidR="00D07159" w:rsidRPr="005068E1" w:rsidRDefault="00D07159" w:rsidP="00D07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D07159" w:rsidRPr="005068E1" w:rsidRDefault="00D07159" w:rsidP="00D07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pct"/>
            <w:vMerge/>
          </w:tcPr>
          <w:p w:rsidR="00D07159" w:rsidRPr="005068E1" w:rsidRDefault="00D07159" w:rsidP="00D07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:rsidR="00D07159" w:rsidRPr="005068E1" w:rsidRDefault="00D07159" w:rsidP="00D071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 xml:space="preserve">c)Sistemul indică o </w:t>
            </w:r>
            <w:proofErr w:type="spellStart"/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defecţiune</w:t>
            </w:r>
            <w:proofErr w:type="spellEnd"/>
            <w:r w:rsidRPr="005068E1">
              <w:rPr>
                <w:rFonts w:ascii="Times New Roman" w:hAnsi="Times New Roman" w:cs="Times New Roman"/>
                <w:sz w:val="20"/>
                <w:szCs w:val="20"/>
              </w:rPr>
              <w:t xml:space="preserve"> prin </w:t>
            </w:r>
            <w:proofErr w:type="spellStart"/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interfaţa</w:t>
            </w:r>
            <w:proofErr w:type="spellEnd"/>
            <w:r w:rsidRPr="005068E1">
              <w:rPr>
                <w:rFonts w:ascii="Times New Roman" w:hAnsi="Times New Roman" w:cs="Times New Roman"/>
                <w:sz w:val="20"/>
                <w:szCs w:val="20"/>
              </w:rPr>
              <w:t xml:space="preserve"> electronică a vehiculului</w:t>
            </w:r>
          </w:p>
        </w:tc>
        <w:tc>
          <w:tcPr>
            <w:tcW w:w="343" w:type="pct"/>
          </w:tcPr>
          <w:p w:rsidR="00D07159" w:rsidRPr="005068E1" w:rsidRDefault="00D07159" w:rsidP="00D07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D07159" w:rsidRPr="005068E1" w:rsidRDefault="00D07159" w:rsidP="00D07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1" w:type="pct"/>
          </w:tcPr>
          <w:p w:rsidR="00D07159" w:rsidRPr="005068E1" w:rsidRDefault="00D07159" w:rsidP="00D07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159" w:rsidRPr="005068E1" w:rsidTr="002B44DA">
        <w:trPr>
          <w:jc w:val="center"/>
        </w:trPr>
        <w:tc>
          <w:tcPr>
            <w:tcW w:w="427" w:type="pct"/>
            <w:vMerge w:val="restart"/>
          </w:tcPr>
          <w:p w:rsidR="00D07159" w:rsidRPr="005068E1" w:rsidRDefault="00D07159" w:rsidP="002B4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7.14.</w:t>
            </w:r>
          </w:p>
        </w:tc>
        <w:tc>
          <w:tcPr>
            <w:tcW w:w="1051" w:type="pct"/>
            <w:vMerge w:val="restart"/>
          </w:tcPr>
          <w:p w:rsidR="00D07159" w:rsidRPr="005068E1" w:rsidRDefault="00D07159" w:rsidP="002B4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Sistem </w:t>
            </w: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 xml:space="preserve">de avertizare cu privire la somnolența și lipsa de atenție a conducătorului auto (dacă este </w:t>
            </w:r>
          </w:p>
          <w:p w:rsidR="00D07159" w:rsidRPr="005068E1" w:rsidRDefault="00D07159" w:rsidP="002B4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 xml:space="preserve">montat/obligatoriu conform </w:t>
            </w:r>
            <w:proofErr w:type="spellStart"/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legislaţiei</w:t>
            </w:r>
            <w:proofErr w:type="spellEnd"/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4" w:type="pct"/>
            <w:vMerge w:val="restart"/>
          </w:tcPr>
          <w:p w:rsidR="00D07159" w:rsidRPr="005068E1" w:rsidRDefault="00D07159" w:rsidP="002B4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Inspecţie</w:t>
            </w:r>
            <w:proofErr w:type="spellEnd"/>
            <w:r w:rsidRPr="005068E1">
              <w:rPr>
                <w:rFonts w:ascii="Times New Roman" w:hAnsi="Times New Roman" w:cs="Times New Roman"/>
                <w:sz w:val="20"/>
                <w:szCs w:val="20"/>
              </w:rPr>
              <w:t xml:space="preserve"> vizuală</w:t>
            </w:r>
          </w:p>
        </w:tc>
        <w:tc>
          <w:tcPr>
            <w:tcW w:w="1264" w:type="pct"/>
          </w:tcPr>
          <w:p w:rsidR="00D07159" w:rsidRPr="005068E1" w:rsidRDefault="00D07159" w:rsidP="002B4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a)Lipsă</w:t>
            </w:r>
            <w:r w:rsidR="00D2427B" w:rsidRPr="005068E1">
              <w:rPr>
                <w:rFonts w:ascii="Times New Roman" w:hAnsi="Times New Roman" w:cs="Times New Roman"/>
                <w:sz w:val="20"/>
                <w:szCs w:val="20"/>
              </w:rPr>
              <w:t xml:space="preserve"> sau neconform</w:t>
            </w:r>
          </w:p>
        </w:tc>
        <w:tc>
          <w:tcPr>
            <w:tcW w:w="343" w:type="pct"/>
          </w:tcPr>
          <w:p w:rsidR="00D07159" w:rsidRPr="005068E1" w:rsidRDefault="00D07159" w:rsidP="002B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D07159" w:rsidRPr="005068E1" w:rsidRDefault="00D07159" w:rsidP="002B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1" w:type="pct"/>
          </w:tcPr>
          <w:p w:rsidR="00D07159" w:rsidRPr="005068E1" w:rsidRDefault="00D07159" w:rsidP="002B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159" w:rsidRPr="005068E1" w:rsidTr="002B44DA">
        <w:trPr>
          <w:jc w:val="center"/>
        </w:trPr>
        <w:tc>
          <w:tcPr>
            <w:tcW w:w="427" w:type="pct"/>
            <w:vMerge/>
          </w:tcPr>
          <w:p w:rsidR="00D07159" w:rsidRPr="005068E1" w:rsidRDefault="00D07159" w:rsidP="002B4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D07159" w:rsidRPr="005068E1" w:rsidRDefault="00D07159" w:rsidP="002B4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pct"/>
            <w:vMerge/>
          </w:tcPr>
          <w:p w:rsidR="00D07159" w:rsidRPr="005068E1" w:rsidRDefault="00D07159" w:rsidP="002B4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:rsidR="00D07159" w:rsidRPr="005068E1" w:rsidRDefault="00D07159" w:rsidP="002B4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 xml:space="preserve">b)Martorul indicator de </w:t>
            </w:r>
            <w:proofErr w:type="spellStart"/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defecţiuni</w:t>
            </w:r>
            <w:proofErr w:type="spellEnd"/>
            <w:r w:rsidRPr="005068E1">
              <w:rPr>
                <w:rFonts w:ascii="Times New Roman" w:hAnsi="Times New Roman" w:cs="Times New Roman"/>
                <w:sz w:val="20"/>
                <w:szCs w:val="20"/>
              </w:rPr>
              <w:t xml:space="preserve"> indică </w:t>
            </w:r>
            <w:proofErr w:type="spellStart"/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funcţionarea</w:t>
            </w:r>
            <w:proofErr w:type="spellEnd"/>
            <w:r w:rsidRPr="005068E1">
              <w:rPr>
                <w:rFonts w:ascii="Times New Roman" w:hAnsi="Times New Roman" w:cs="Times New Roman"/>
                <w:sz w:val="20"/>
                <w:szCs w:val="20"/>
              </w:rPr>
              <w:t xml:space="preserve"> necorespunzătoare a sistemului</w:t>
            </w:r>
          </w:p>
        </w:tc>
        <w:tc>
          <w:tcPr>
            <w:tcW w:w="343" w:type="pct"/>
          </w:tcPr>
          <w:p w:rsidR="00D07159" w:rsidRPr="005068E1" w:rsidRDefault="00D07159" w:rsidP="002B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D07159" w:rsidRPr="005068E1" w:rsidRDefault="00D07159" w:rsidP="002B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51" w:type="pct"/>
          </w:tcPr>
          <w:p w:rsidR="00D07159" w:rsidRPr="005068E1" w:rsidRDefault="00D07159" w:rsidP="002B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159" w:rsidRPr="005068E1" w:rsidRDefault="00D07159" w:rsidP="002B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159" w:rsidRPr="005068E1" w:rsidRDefault="00D07159" w:rsidP="002B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159" w:rsidRPr="005068E1" w:rsidTr="002B44DA">
        <w:trPr>
          <w:trHeight w:val="710"/>
          <w:jc w:val="center"/>
        </w:trPr>
        <w:tc>
          <w:tcPr>
            <w:tcW w:w="427" w:type="pct"/>
            <w:vMerge/>
          </w:tcPr>
          <w:p w:rsidR="00D07159" w:rsidRPr="005068E1" w:rsidRDefault="00D07159" w:rsidP="002B4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vMerge/>
          </w:tcPr>
          <w:p w:rsidR="00D07159" w:rsidRPr="005068E1" w:rsidRDefault="00D07159" w:rsidP="002B4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pct"/>
            <w:vMerge/>
          </w:tcPr>
          <w:p w:rsidR="00D07159" w:rsidRPr="005068E1" w:rsidRDefault="00D07159" w:rsidP="002B4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pct"/>
          </w:tcPr>
          <w:p w:rsidR="00D07159" w:rsidRPr="005068E1" w:rsidRDefault="00D07159" w:rsidP="002B44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 xml:space="preserve">c)Sistemul indică o </w:t>
            </w:r>
            <w:proofErr w:type="spellStart"/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defecţiune</w:t>
            </w:r>
            <w:proofErr w:type="spellEnd"/>
            <w:r w:rsidRPr="005068E1">
              <w:rPr>
                <w:rFonts w:ascii="Times New Roman" w:hAnsi="Times New Roman" w:cs="Times New Roman"/>
                <w:sz w:val="20"/>
                <w:szCs w:val="20"/>
              </w:rPr>
              <w:t xml:space="preserve"> prin </w:t>
            </w:r>
            <w:proofErr w:type="spellStart"/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interfaţa</w:t>
            </w:r>
            <w:proofErr w:type="spellEnd"/>
            <w:r w:rsidRPr="005068E1">
              <w:rPr>
                <w:rFonts w:ascii="Times New Roman" w:hAnsi="Times New Roman" w:cs="Times New Roman"/>
                <w:sz w:val="20"/>
                <w:szCs w:val="20"/>
              </w:rPr>
              <w:t xml:space="preserve"> electronică a vehiculului</w:t>
            </w:r>
          </w:p>
        </w:tc>
        <w:tc>
          <w:tcPr>
            <w:tcW w:w="343" w:type="pct"/>
          </w:tcPr>
          <w:p w:rsidR="00D07159" w:rsidRPr="005068E1" w:rsidRDefault="00D07159" w:rsidP="002B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</w:tcPr>
          <w:p w:rsidR="00D07159" w:rsidRPr="005068E1" w:rsidRDefault="00D07159" w:rsidP="002B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E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Pr="005068E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51" w:type="pct"/>
          </w:tcPr>
          <w:p w:rsidR="00D07159" w:rsidRPr="005068E1" w:rsidRDefault="00D07159" w:rsidP="002B4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427B" w:rsidRPr="005068E1" w:rsidRDefault="00D2427B" w:rsidP="00D2427B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8E1">
        <w:rPr>
          <w:rFonts w:ascii="Times New Roman" w:hAnsi="Times New Roman" w:cs="Times New Roman"/>
          <w:b/>
          <w:sz w:val="24"/>
          <w:szCs w:val="24"/>
        </w:rPr>
        <w:t>2.</w:t>
      </w:r>
      <w:r w:rsidRPr="005068E1">
        <w:rPr>
          <w:rFonts w:ascii="Times New Roman" w:hAnsi="Times New Roman" w:cs="Times New Roman"/>
          <w:sz w:val="24"/>
          <w:szCs w:val="24"/>
        </w:rPr>
        <w:t xml:space="preserve"> </w:t>
      </w:r>
      <w:r w:rsidRPr="005068E1">
        <w:rPr>
          <w:rFonts w:ascii="Times New Roman" w:hAnsi="Times New Roman" w:cs="Times New Roman"/>
          <w:b/>
          <w:sz w:val="24"/>
          <w:szCs w:val="24"/>
        </w:rPr>
        <w:t>La anexa nr. 5 la reglementări-verso, după linia 7.12 se introduc două noi linii, liniile 7.13 și 7.14 cu următorul cuprins:</w:t>
      </w:r>
    </w:p>
    <w:p w:rsidR="00D2427B" w:rsidRPr="005068E1" w:rsidRDefault="00D2427B" w:rsidP="00D2427B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8E1">
        <w:rPr>
          <w:rFonts w:ascii="Times New Roman" w:hAnsi="Times New Roman" w:cs="Times New Roman"/>
          <w:sz w:val="24"/>
          <w:szCs w:val="24"/>
        </w:rPr>
        <w:t>„7.13</w:t>
      </w:r>
      <w:r w:rsidR="00586154" w:rsidRPr="005068E1">
        <w:rPr>
          <w:rFonts w:ascii="Times New Roman" w:hAnsi="Times New Roman" w:cs="Times New Roman"/>
          <w:sz w:val="24"/>
          <w:szCs w:val="24"/>
        </w:rPr>
        <w:t>.</w:t>
      </w:r>
      <w:r w:rsidRPr="005068E1">
        <w:rPr>
          <w:rFonts w:ascii="Times New Roman" w:hAnsi="Times New Roman" w:cs="Times New Roman"/>
          <w:sz w:val="24"/>
          <w:szCs w:val="24"/>
        </w:rPr>
        <w:t xml:space="preserve"> a</w:t>
      </w:r>
      <w:r w:rsidR="00586154" w:rsidRPr="005068E1">
        <w:rPr>
          <w:rFonts w:ascii="Times New Roman" w:hAnsi="Times New Roman" w:cs="Times New Roman"/>
          <w:sz w:val="24"/>
          <w:szCs w:val="24"/>
        </w:rPr>
        <w:t xml:space="preserve"> </w:t>
      </w:r>
      <w:r w:rsidRPr="005068E1">
        <w:rPr>
          <w:rFonts w:ascii="Times New Roman" w:hAnsi="Times New Roman" w:cs="Times New Roman"/>
          <w:sz w:val="24"/>
          <w:szCs w:val="24"/>
        </w:rPr>
        <w:t>b</w:t>
      </w:r>
      <w:r w:rsidR="00586154" w:rsidRPr="005068E1">
        <w:rPr>
          <w:rFonts w:ascii="Times New Roman" w:hAnsi="Times New Roman" w:cs="Times New Roman"/>
          <w:sz w:val="24"/>
          <w:szCs w:val="24"/>
        </w:rPr>
        <w:t xml:space="preserve"> </w:t>
      </w:r>
      <w:r w:rsidRPr="005068E1">
        <w:rPr>
          <w:rFonts w:ascii="Times New Roman" w:hAnsi="Times New Roman" w:cs="Times New Roman"/>
          <w:sz w:val="24"/>
          <w:szCs w:val="24"/>
        </w:rPr>
        <w:t xml:space="preserve">c </w:t>
      </w:r>
      <w:r w:rsidR="00F05FC9" w:rsidRPr="005068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2427B" w:rsidRPr="005068E1" w:rsidRDefault="00D2427B" w:rsidP="00D2427B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8E1">
        <w:rPr>
          <w:rFonts w:ascii="Times New Roman" w:hAnsi="Times New Roman" w:cs="Times New Roman"/>
          <w:sz w:val="24"/>
          <w:szCs w:val="24"/>
        </w:rPr>
        <w:t>7.14</w:t>
      </w:r>
      <w:r w:rsidR="00586154" w:rsidRPr="005068E1">
        <w:rPr>
          <w:rFonts w:ascii="Times New Roman" w:hAnsi="Times New Roman" w:cs="Times New Roman"/>
          <w:sz w:val="24"/>
          <w:szCs w:val="24"/>
        </w:rPr>
        <w:t>.</w:t>
      </w:r>
      <w:r w:rsidRPr="005068E1">
        <w:rPr>
          <w:rFonts w:ascii="Times New Roman" w:hAnsi="Times New Roman" w:cs="Times New Roman"/>
          <w:sz w:val="24"/>
          <w:szCs w:val="24"/>
        </w:rPr>
        <w:t xml:space="preserve"> a</w:t>
      </w:r>
      <w:r w:rsidR="00586154" w:rsidRPr="005068E1">
        <w:rPr>
          <w:rFonts w:ascii="Times New Roman" w:hAnsi="Times New Roman" w:cs="Times New Roman"/>
          <w:sz w:val="24"/>
          <w:szCs w:val="24"/>
        </w:rPr>
        <w:t xml:space="preserve"> </w:t>
      </w:r>
      <w:r w:rsidRPr="005068E1">
        <w:rPr>
          <w:rFonts w:ascii="Times New Roman" w:hAnsi="Times New Roman" w:cs="Times New Roman"/>
          <w:sz w:val="24"/>
          <w:szCs w:val="24"/>
        </w:rPr>
        <w:t>b</w:t>
      </w:r>
      <w:r w:rsidR="00586154" w:rsidRPr="005068E1">
        <w:rPr>
          <w:rFonts w:ascii="Times New Roman" w:hAnsi="Times New Roman" w:cs="Times New Roman"/>
          <w:sz w:val="24"/>
          <w:szCs w:val="24"/>
        </w:rPr>
        <w:t xml:space="preserve"> </w:t>
      </w:r>
      <w:r w:rsidRPr="005068E1">
        <w:rPr>
          <w:rFonts w:ascii="Times New Roman" w:hAnsi="Times New Roman" w:cs="Times New Roman"/>
          <w:sz w:val="24"/>
          <w:szCs w:val="24"/>
        </w:rPr>
        <w:t>c</w:t>
      </w:r>
      <w:r w:rsidR="00F05FC9" w:rsidRPr="005068E1">
        <w:rPr>
          <w:rFonts w:ascii="Times New Roman" w:hAnsi="Times New Roman" w:cs="Times New Roman"/>
          <w:sz w:val="24"/>
          <w:szCs w:val="24"/>
        </w:rPr>
        <w:t>”</w:t>
      </w:r>
    </w:p>
    <w:p w:rsidR="00F05FC9" w:rsidRPr="005068E1" w:rsidRDefault="00F05FC9" w:rsidP="00F05FC9">
      <w:p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5068E1">
        <w:rPr>
          <w:rFonts w:ascii="Times New Roman" w:hAnsi="Times New Roman" w:cs="Times New Roman"/>
          <w:b/>
          <w:sz w:val="24"/>
          <w:szCs w:val="24"/>
        </w:rPr>
        <w:t xml:space="preserve">și la aceste linii se marchează două dreptunghiuri în dreptul </w:t>
      </w:r>
      <w:r w:rsidR="00586154" w:rsidRPr="005068E1">
        <w:rPr>
          <w:rFonts w:ascii="Times New Roman" w:hAnsi="Times New Roman" w:cs="Times New Roman"/>
          <w:b/>
          <w:sz w:val="24"/>
          <w:szCs w:val="24"/>
        </w:rPr>
        <w:t xml:space="preserve">coloanei </w:t>
      </w:r>
      <w:proofErr w:type="spellStart"/>
      <w:r w:rsidRPr="005068E1">
        <w:rPr>
          <w:rFonts w:ascii="Times New Roman" w:hAnsi="Times New Roman" w:cs="Times New Roman"/>
          <w:b/>
          <w:sz w:val="24"/>
          <w:szCs w:val="24"/>
        </w:rPr>
        <w:t>DMa</w:t>
      </w:r>
      <w:proofErr w:type="spellEnd"/>
      <w:r w:rsidRPr="005068E1">
        <w:rPr>
          <w:rFonts w:ascii="Times New Roman" w:hAnsi="Times New Roman" w:cs="Times New Roman"/>
          <w:b/>
          <w:sz w:val="24"/>
          <w:szCs w:val="24"/>
        </w:rPr>
        <w:t>.</w:t>
      </w:r>
    </w:p>
    <w:p w:rsidR="00810B75" w:rsidRPr="005068E1" w:rsidRDefault="00810B75" w:rsidP="00810B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8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II. </w:t>
      </w:r>
      <w:r w:rsidR="00D07159" w:rsidRPr="005068E1">
        <w:rPr>
          <w:rFonts w:ascii="Times New Roman" w:hAnsi="Times New Roman" w:cs="Times New Roman"/>
          <w:b/>
          <w:sz w:val="24"/>
          <w:szCs w:val="24"/>
        </w:rPr>
        <w:t>–</w:t>
      </w:r>
      <w:r w:rsidRPr="00506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159" w:rsidRPr="005068E1">
        <w:rPr>
          <w:rFonts w:ascii="Times New Roman" w:hAnsi="Times New Roman" w:cs="Times New Roman"/>
          <w:sz w:val="24"/>
          <w:szCs w:val="24"/>
        </w:rPr>
        <w:t>Cerințele</w:t>
      </w:r>
      <w:r w:rsidR="00D07159" w:rsidRPr="00506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8E1">
        <w:rPr>
          <w:rFonts w:ascii="Times New Roman" w:hAnsi="Times New Roman" w:cs="Times New Roman"/>
          <w:sz w:val="24"/>
          <w:szCs w:val="24"/>
        </w:rPr>
        <w:t>prev</w:t>
      </w:r>
      <w:r w:rsidR="00D07159" w:rsidRPr="005068E1">
        <w:rPr>
          <w:rFonts w:ascii="Times New Roman" w:hAnsi="Times New Roman" w:cs="Times New Roman"/>
          <w:sz w:val="24"/>
          <w:szCs w:val="24"/>
        </w:rPr>
        <w:t xml:space="preserve">ăzute la pct. 7.13 </w:t>
      </w:r>
      <w:r w:rsidR="00252684" w:rsidRPr="005068E1">
        <w:rPr>
          <w:rFonts w:ascii="Times New Roman" w:hAnsi="Times New Roman" w:cs="Times New Roman"/>
          <w:sz w:val="24"/>
          <w:szCs w:val="24"/>
        </w:rPr>
        <w:t xml:space="preserve">și 7.14 </w:t>
      </w:r>
      <w:r w:rsidR="00D07159" w:rsidRPr="005068E1">
        <w:rPr>
          <w:rFonts w:ascii="Times New Roman" w:hAnsi="Times New Roman" w:cs="Times New Roman"/>
          <w:sz w:val="24"/>
          <w:szCs w:val="24"/>
        </w:rPr>
        <w:t>din anexa nr. 2</w:t>
      </w:r>
      <w:r w:rsidR="009E06B7" w:rsidRPr="005068E1">
        <w:rPr>
          <w:rFonts w:ascii="Times New Roman" w:hAnsi="Times New Roman" w:cs="Times New Roman"/>
          <w:sz w:val="24"/>
          <w:szCs w:val="24"/>
        </w:rPr>
        <w:t xml:space="preserve"> la reglementări</w:t>
      </w:r>
      <w:r w:rsidR="00D07159" w:rsidRPr="005068E1">
        <w:rPr>
          <w:rFonts w:ascii="Times New Roman" w:hAnsi="Times New Roman" w:cs="Times New Roman"/>
          <w:sz w:val="24"/>
          <w:szCs w:val="24"/>
        </w:rPr>
        <w:t>le</w:t>
      </w:r>
      <w:r w:rsidR="009E06B7" w:rsidRPr="005068E1">
        <w:rPr>
          <w:rFonts w:ascii="Times New Roman" w:hAnsi="Times New Roman" w:cs="Times New Roman"/>
          <w:sz w:val="24"/>
          <w:szCs w:val="24"/>
        </w:rPr>
        <w:t xml:space="preserve"> din Anexa</w:t>
      </w:r>
      <w:r w:rsidRPr="005068E1">
        <w:rPr>
          <w:rFonts w:ascii="Times New Roman" w:hAnsi="Times New Roman" w:cs="Times New Roman"/>
          <w:sz w:val="24"/>
          <w:szCs w:val="24"/>
        </w:rPr>
        <w:t xml:space="preserve"> </w:t>
      </w:r>
      <w:r w:rsidR="009E06B7" w:rsidRPr="005068E1">
        <w:rPr>
          <w:rFonts w:ascii="Times New Roman" w:hAnsi="Times New Roman" w:cs="Times New Roman"/>
          <w:sz w:val="24"/>
          <w:szCs w:val="24"/>
        </w:rPr>
        <w:t>la</w:t>
      </w:r>
      <w:r w:rsidRPr="005068E1">
        <w:rPr>
          <w:rFonts w:ascii="Times New Roman" w:hAnsi="Times New Roman" w:cs="Times New Roman"/>
          <w:sz w:val="24"/>
          <w:szCs w:val="24"/>
        </w:rPr>
        <w:t xml:space="preserve"> </w:t>
      </w:r>
      <w:r w:rsidR="009E06B7" w:rsidRPr="005068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Ordinul </w:t>
      </w:r>
      <w:r w:rsidR="009E06B7" w:rsidRPr="005068E1">
        <w:rPr>
          <w:rFonts w:ascii="Times New Roman" w:hAnsi="Times New Roman" w:cs="Times New Roman"/>
          <w:iCs/>
          <w:sz w:val="24"/>
          <w:szCs w:val="24"/>
        </w:rPr>
        <w:t xml:space="preserve">ministrului transporturilor, construcțiilor și turismului nr. 2.133/2005 pentru aprobarea Reglementărilor privind </w:t>
      </w:r>
      <w:r w:rsidR="009E06B7" w:rsidRPr="005068E1">
        <w:rPr>
          <w:rStyle w:val="Bodytext0"/>
          <w:rFonts w:ascii="Times New Roman" w:hAnsi="Times New Roman" w:cs="Times New Roman"/>
          <w:sz w:val="24"/>
          <w:szCs w:val="24"/>
        </w:rPr>
        <w:t>inspecția tehnică periodică a vehiculelor înmatriculate sau înregistrate în România – RNTR 1</w:t>
      </w:r>
      <w:r w:rsidRPr="005068E1">
        <w:rPr>
          <w:rFonts w:ascii="Times New Roman" w:hAnsi="Times New Roman" w:cs="Times New Roman"/>
          <w:sz w:val="24"/>
          <w:szCs w:val="24"/>
        </w:rPr>
        <w:t xml:space="preserve">, cu modificările și completările ulterioare, astfel cum au fost modificate prin prezentul ordin, se </w:t>
      </w:r>
      <w:r w:rsidR="00D07159" w:rsidRPr="005068E1">
        <w:rPr>
          <w:rFonts w:ascii="Times New Roman" w:hAnsi="Times New Roman" w:cs="Times New Roman"/>
          <w:sz w:val="24"/>
          <w:szCs w:val="24"/>
        </w:rPr>
        <w:t>aplică la prima inspecție tehnică periodică efectuată după data de 1 ianuarie 2020</w:t>
      </w:r>
      <w:r w:rsidRPr="005068E1">
        <w:rPr>
          <w:rFonts w:ascii="Times New Roman" w:hAnsi="Times New Roman" w:cs="Times New Roman"/>
          <w:sz w:val="24"/>
          <w:szCs w:val="24"/>
        </w:rPr>
        <w:t>.</w:t>
      </w:r>
    </w:p>
    <w:p w:rsidR="00810B75" w:rsidRPr="005068E1" w:rsidRDefault="004911A7" w:rsidP="00810B75">
      <w:pPr>
        <w:pStyle w:val="NoSpacing"/>
        <w:spacing w:line="280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do|ar2|al2"/>
      <w:bookmarkEnd w:id="1"/>
      <w:r w:rsidRPr="005068E1">
        <w:rPr>
          <w:rStyle w:val="ar1"/>
          <w:rFonts w:ascii="Times New Roman" w:hAnsi="Times New Roman"/>
          <w:color w:val="000000" w:themeColor="text1"/>
          <w:sz w:val="24"/>
          <w:szCs w:val="24"/>
        </w:rPr>
        <w:t>Art. III</w:t>
      </w:r>
      <w:r w:rsidR="00810B75" w:rsidRPr="005068E1">
        <w:rPr>
          <w:rStyle w:val="ar1"/>
          <w:rFonts w:ascii="Times New Roman" w:hAnsi="Times New Roman"/>
          <w:color w:val="000000" w:themeColor="text1"/>
          <w:sz w:val="24"/>
          <w:szCs w:val="24"/>
        </w:rPr>
        <w:t xml:space="preserve">. - </w:t>
      </w:r>
      <w:hyperlink w:history="1"/>
      <w:r w:rsidR="00810B75" w:rsidRPr="005068E1">
        <w:rPr>
          <w:rStyle w:val="tpa1"/>
          <w:rFonts w:ascii="Times New Roman" w:hAnsi="Times New Roman"/>
          <w:color w:val="000000" w:themeColor="text1"/>
          <w:sz w:val="24"/>
          <w:szCs w:val="24"/>
        </w:rPr>
        <w:t>Regia Autonomă „Registrul Auto Român” va duce la îndeplinire prevederile prezentului ordin.</w:t>
      </w:r>
    </w:p>
    <w:p w:rsidR="00810B75" w:rsidRPr="005068E1" w:rsidRDefault="00DD32FC" w:rsidP="00810B75">
      <w:pPr>
        <w:pStyle w:val="NoSpacing"/>
        <w:spacing w:line="280" w:lineRule="atLeast"/>
        <w:ind w:firstLine="708"/>
        <w:jc w:val="both"/>
        <w:rPr>
          <w:rStyle w:val="tpa1"/>
          <w:rFonts w:ascii="Times New Roman" w:hAnsi="Times New Roman"/>
          <w:sz w:val="24"/>
          <w:szCs w:val="24"/>
        </w:rPr>
      </w:pPr>
      <w:r w:rsidRPr="005068E1">
        <w:rPr>
          <w:rStyle w:val="ar1"/>
          <w:rFonts w:ascii="Times New Roman" w:hAnsi="Times New Roman"/>
          <w:color w:val="000000" w:themeColor="text1"/>
          <w:sz w:val="24"/>
          <w:szCs w:val="24"/>
        </w:rPr>
        <w:t xml:space="preserve">Art. </w:t>
      </w:r>
      <w:r w:rsidR="004911A7" w:rsidRPr="005068E1">
        <w:rPr>
          <w:rStyle w:val="ar1"/>
          <w:rFonts w:ascii="Times New Roman" w:hAnsi="Times New Roman"/>
          <w:color w:val="000000" w:themeColor="text1"/>
          <w:sz w:val="24"/>
          <w:szCs w:val="24"/>
        </w:rPr>
        <w:t>I</w:t>
      </w:r>
      <w:r w:rsidR="00810B75" w:rsidRPr="005068E1">
        <w:rPr>
          <w:rStyle w:val="ar1"/>
          <w:rFonts w:ascii="Times New Roman" w:hAnsi="Times New Roman"/>
          <w:color w:val="000000" w:themeColor="text1"/>
          <w:sz w:val="24"/>
          <w:szCs w:val="24"/>
        </w:rPr>
        <w:t xml:space="preserve">V. - </w:t>
      </w:r>
      <w:hyperlink w:history="1"/>
      <w:r w:rsidR="00810B75" w:rsidRPr="005068E1">
        <w:rPr>
          <w:rStyle w:val="tpa1"/>
          <w:rFonts w:ascii="Times New Roman" w:hAnsi="Times New Roman"/>
          <w:color w:val="000000" w:themeColor="text1"/>
          <w:sz w:val="24"/>
          <w:szCs w:val="24"/>
        </w:rPr>
        <w:t xml:space="preserve">Prezentul </w:t>
      </w:r>
      <w:r w:rsidR="00810B75" w:rsidRPr="005068E1">
        <w:rPr>
          <w:rStyle w:val="tpa1"/>
          <w:rFonts w:ascii="Times New Roman" w:hAnsi="Times New Roman"/>
          <w:sz w:val="24"/>
          <w:szCs w:val="24"/>
        </w:rPr>
        <w:t>ordin se publică în Monitorul Oficial al României, Partea I.</w:t>
      </w:r>
    </w:p>
    <w:p w:rsidR="00810B75" w:rsidRPr="005068E1" w:rsidRDefault="00810B75" w:rsidP="00810B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B75" w:rsidRPr="005068E1" w:rsidRDefault="00810B75" w:rsidP="00810B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B75" w:rsidRPr="005068E1" w:rsidRDefault="00810B75" w:rsidP="00810B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E1">
        <w:rPr>
          <w:rFonts w:ascii="Times New Roman" w:hAnsi="Times New Roman" w:cs="Times New Roman"/>
          <w:b/>
          <w:bCs/>
          <w:sz w:val="24"/>
          <w:szCs w:val="24"/>
        </w:rPr>
        <w:t>MINISTRU</w:t>
      </w:r>
    </w:p>
    <w:p w:rsidR="00810B75" w:rsidRPr="005068E1" w:rsidRDefault="00810B75" w:rsidP="00810B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E1">
        <w:rPr>
          <w:rFonts w:ascii="Times New Roman" w:hAnsi="Times New Roman" w:cs="Times New Roman"/>
          <w:b/>
          <w:bCs/>
          <w:sz w:val="24"/>
          <w:szCs w:val="24"/>
        </w:rPr>
        <w:t>Alexandru Răzvan CUC</w:t>
      </w:r>
    </w:p>
    <w:p w:rsidR="00810B75" w:rsidRPr="005068E1" w:rsidRDefault="00810B75" w:rsidP="00810B75">
      <w:pPr>
        <w:ind w:firstLine="708"/>
        <w:jc w:val="both"/>
        <w:rPr>
          <w:rStyle w:val="tpt1"/>
          <w:rFonts w:ascii="Times New Roman" w:hAnsi="Times New Roman" w:cs="Times New Roman"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068E1">
        <w:rPr>
          <w:rFonts w:ascii="Times New Roman" w:hAnsi="Times New Roman"/>
          <w:sz w:val="24"/>
          <w:szCs w:val="24"/>
        </w:rPr>
        <w:br w:type="page"/>
      </w:r>
    </w:p>
    <w:p w:rsidR="00310EE1" w:rsidRPr="005068E1" w:rsidRDefault="00310EE1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0EE1" w:rsidRDefault="00310EE1" w:rsidP="00310E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SECRETAR</w:t>
      </w:r>
      <w:r>
        <w:rPr>
          <w:rFonts w:ascii="Times New Roman" w:hAnsi="Times New Roman"/>
          <w:b/>
          <w:sz w:val="24"/>
          <w:szCs w:val="24"/>
        </w:rPr>
        <w:t xml:space="preserve"> DE STAT</w:t>
      </w:r>
    </w:p>
    <w:p w:rsidR="00310EE1" w:rsidRDefault="00310EE1" w:rsidP="00310E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Marius HUMELNICU</w:t>
      </w:r>
    </w:p>
    <w:p w:rsidR="00310EE1" w:rsidRDefault="00310EE1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0EE1" w:rsidRDefault="00310EE1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0EE1" w:rsidRDefault="00310EE1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0EE1" w:rsidRDefault="00310EE1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0EE1" w:rsidRDefault="00310EE1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0EE1" w:rsidRDefault="00310EE1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SECRETAR GENERAL</w:t>
      </w: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Petre NEACȘA</w:t>
      </w: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0EE1" w:rsidRPr="005068E1" w:rsidRDefault="00310EE1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DIRECŢIA AVIZARE</w:t>
      </w:r>
    </w:p>
    <w:p w:rsidR="00810B75" w:rsidRPr="005068E1" w:rsidRDefault="00810B75" w:rsidP="00810B75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DIRECTOR</w:t>
      </w:r>
    </w:p>
    <w:p w:rsidR="00810B75" w:rsidRPr="005068E1" w:rsidRDefault="00810B75" w:rsidP="00810B75">
      <w:pPr>
        <w:pStyle w:val="NoSpacing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Daniela DEUȘAN</w:t>
      </w:r>
    </w:p>
    <w:p w:rsidR="00810B75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0EE1" w:rsidRPr="005068E1" w:rsidRDefault="00310EE1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DIRECŢIA AFACERI EUROPENE ŞI RELAŢII INTERNAŢIONALE</w:t>
      </w: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DIRECTOR</w:t>
      </w:r>
    </w:p>
    <w:p w:rsidR="00810B75" w:rsidRPr="005068E1" w:rsidRDefault="00AB133A" w:rsidP="00810B75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5068E1">
        <w:rPr>
          <w:rFonts w:ascii="Times New Roman" w:hAnsi="Times New Roman"/>
          <w:b/>
          <w:bCs/>
          <w:sz w:val="24"/>
          <w:szCs w:val="24"/>
        </w:rPr>
        <w:t>Gabriela SÎRBU</w:t>
      </w:r>
      <w:r w:rsidR="00810B75" w:rsidRPr="005068E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10B75" w:rsidRDefault="00810B75" w:rsidP="00810B7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10EE1" w:rsidRPr="005068E1" w:rsidRDefault="00310EE1" w:rsidP="00810B7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DIRECŢIA TRANSPORT RUTIER</w:t>
      </w: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DIRECTOR</w:t>
      </w: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Adriana KALAPIS</w:t>
      </w:r>
    </w:p>
    <w:p w:rsidR="00810B75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0EE1" w:rsidRPr="005068E1" w:rsidRDefault="00310EE1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REGISTRUL AUTO ROMÂN</w:t>
      </w:r>
    </w:p>
    <w:p w:rsidR="00810B75" w:rsidRPr="005068E1" w:rsidRDefault="00810B75" w:rsidP="00810B7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068E1">
        <w:rPr>
          <w:rFonts w:ascii="Times New Roman" w:hAnsi="Times New Roman"/>
          <w:b/>
          <w:sz w:val="24"/>
          <w:szCs w:val="24"/>
        </w:rPr>
        <w:t>DIRECTOR GENERAL</w:t>
      </w:r>
    </w:p>
    <w:p w:rsidR="00810B75" w:rsidRPr="00DA008E" w:rsidRDefault="00810B75" w:rsidP="008D13D8">
      <w:pPr>
        <w:pStyle w:val="NoSpacing"/>
        <w:jc w:val="center"/>
        <w:rPr>
          <w:rFonts w:ascii="Times New Roman" w:eastAsia="Times New Roman" w:hAnsi="Times New Roman"/>
          <w:bCs/>
          <w:i/>
          <w:iCs/>
          <w:sz w:val="24"/>
          <w:szCs w:val="20"/>
          <w:u w:val="single"/>
        </w:rPr>
      </w:pPr>
      <w:r w:rsidRPr="005068E1">
        <w:rPr>
          <w:rFonts w:ascii="Times New Roman" w:hAnsi="Times New Roman"/>
          <w:b/>
          <w:sz w:val="24"/>
          <w:szCs w:val="24"/>
        </w:rPr>
        <w:t>George-Adrian DINC</w:t>
      </w:r>
      <w:r w:rsidRPr="00DA008E">
        <w:rPr>
          <w:rFonts w:ascii="Times New Roman" w:hAnsi="Times New Roman"/>
          <w:b/>
          <w:sz w:val="24"/>
          <w:szCs w:val="24"/>
        </w:rPr>
        <w:t>Ă</w:t>
      </w:r>
    </w:p>
    <w:sectPr w:rsidR="00810B75" w:rsidRPr="00DA008E" w:rsidSect="00483255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8E" w:rsidRDefault="00230A8E" w:rsidP="00483255">
      <w:pPr>
        <w:spacing w:after="0" w:line="240" w:lineRule="auto"/>
      </w:pPr>
      <w:r>
        <w:separator/>
      </w:r>
    </w:p>
  </w:endnote>
  <w:endnote w:type="continuationSeparator" w:id="0">
    <w:p w:rsidR="00230A8E" w:rsidRDefault="00230A8E" w:rsidP="0048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225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49F" w:rsidRDefault="00C64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A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49F" w:rsidRDefault="00C64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8E" w:rsidRDefault="00230A8E" w:rsidP="00483255">
      <w:pPr>
        <w:spacing w:after="0" w:line="240" w:lineRule="auto"/>
      </w:pPr>
      <w:r>
        <w:separator/>
      </w:r>
    </w:p>
  </w:footnote>
  <w:footnote w:type="continuationSeparator" w:id="0">
    <w:p w:rsidR="00230A8E" w:rsidRDefault="00230A8E" w:rsidP="00483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501B6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1579A4"/>
    <w:multiLevelType w:val="hybridMultilevel"/>
    <w:tmpl w:val="62CEE8CA"/>
    <w:lvl w:ilvl="0" w:tplc="4DEE0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C5316A"/>
    <w:multiLevelType w:val="hybridMultilevel"/>
    <w:tmpl w:val="72A48C00"/>
    <w:lvl w:ilvl="0" w:tplc="7B02987C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3E1902"/>
    <w:multiLevelType w:val="singleLevel"/>
    <w:tmpl w:val="275E882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41B20B0"/>
    <w:multiLevelType w:val="hybridMultilevel"/>
    <w:tmpl w:val="FAE81AAE"/>
    <w:lvl w:ilvl="0" w:tplc="9C5E5B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5362A0"/>
    <w:multiLevelType w:val="hybridMultilevel"/>
    <w:tmpl w:val="BBD8F09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71571"/>
    <w:multiLevelType w:val="hybridMultilevel"/>
    <w:tmpl w:val="7EB42AD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E62B5"/>
    <w:multiLevelType w:val="hybridMultilevel"/>
    <w:tmpl w:val="2512910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81156"/>
    <w:multiLevelType w:val="singleLevel"/>
    <w:tmpl w:val="AC04A6E6"/>
    <w:lvl w:ilvl="0">
      <w:start w:val="1"/>
      <w:numFmt w:val="decimal"/>
      <w:lvlText w:val="%1."/>
      <w:lvlJc w:val="left"/>
      <w:pPr>
        <w:tabs>
          <w:tab w:val="num" w:pos="7755"/>
        </w:tabs>
        <w:ind w:left="7755" w:hanging="360"/>
      </w:pPr>
      <w:rPr>
        <w:rFonts w:hint="default"/>
      </w:rPr>
    </w:lvl>
  </w:abstractNum>
  <w:abstractNum w:abstractNumId="9" w15:restartNumberingAfterBreak="0">
    <w:nsid w:val="493129CB"/>
    <w:multiLevelType w:val="hybridMultilevel"/>
    <w:tmpl w:val="31782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867A5"/>
    <w:multiLevelType w:val="multilevel"/>
    <w:tmpl w:val="7464A94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E736631"/>
    <w:multiLevelType w:val="hybridMultilevel"/>
    <w:tmpl w:val="4C50EB66"/>
    <w:lvl w:ilvl="0" w:tplc="4FEC922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773375"/>
    <w:multiLevelType w:val="hybridMultilevel"/>
    <w:tmpl w:val="C23288C8"/>
    <w:lvl w:ilvl="0" w:tplc="F99C6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47B76"/>
    <w:multiLevelType w:val="hybridMultilevel"/>
    <w:tmpl w:val="B61E3BFA"/>
    <w:lvl w:ilvl="0" w:tplc="FB72047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81133F2"/>
    <w:multiLevelType w:val="hybridMultilevel"/>
    <w:tmpl w:val="026C4D40"/>
    <w:lvl w:ilvl="0" w:tplc="B9E2AF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C4916"/>
    <w:multiLevelType w:val="hybridMultilevel"/>
    <w:tmpl w:val="AC94376C"/>
    <w:lvl w:ilvl="0" w:tplc="3A064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1"/>
  </w:num>
  <w:num w:numId="10">
    <w:abstractNumId w:val="1"/>
  </w:num>
  <w:num w:numId="11">
    <w:abstractNumId w:val="15"/>
  </w:num>
  <w:num w:numId="12">
    <w:abstractNumId w:val="14"/>
  </w:num>
  <w:num w:numId="13">
    <w:abstractNumId w:val="9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55"/>
    <w:rsid w:val="000056EF"/>
    <w:rsid w:val="00006C02"/>
    <w:rsid w:val="000260AB"/>
    <w:rsid w:val="00026587"/>
    <w:rsid w:val="00035702"/>
    <w:rsid w:val="0004519E"/>
    <w:rsid w:val="00050830"/>
    <w:rsid w:val="00074394"/>
    <w:rsid w:val="000F1A0B"/>
    <w:rsid w:val="001040E4"/>
    <w:rsid w:val="00113F07"/>
    <w:rsid w:val="00123599"/>
    <w:rsid w:val="00131807"/>
    <w:rsid w:val="00140127"/>
    <w:rsid w:val="001536F4"/>
    <w:rsid w:val="001B3200"/>
    <w:rsid w:val="001B561C"/>
    <w:rsid w:val="001F4A1C"/>
    <w:rsid w:val="001F547E"/>
    <w:rsid w:val="00230A8E"/>
    <w:rsid w:val="00252684"/>
    <w:rsid w:val="002539BD"/>
    <w:rsid w:val="002C0FFF"/>
    <w:rsid w:val="002E496B"/>
    <w:rsid w:val="002F11B8"/>
    <w:rsid w:val="002F19CA"/>
    <w:rsid w:val="002F238B"/>
    <w:rsid w:val="002F3DA3"/>
    <w:rsid w:val="0030074A"/>
    <w:rsid w:val="00302FDD"/>
    <w:rsid w:val="00310EE1"/>
    <w:rsid w:val="003259D3"/>
    <w:rsid w:val="00336A28"/>
    <w:rsid w:val="00343BCF"/>
    <w:rsid w:val="003850D2"/>
    <w:rsid w:val="00385287"/>
    <w:rsid w:val="003925D6"/>
    <w:rsid w:val="00395CEB"/>
    <w:rsid w:val="003B302A"/>
    <w:rsid w:val="00426045"/>
    <w:rsid w:val="00446BDC"/>
    <w:rsid w:val="004472E3"/>
    <w:rsid w:val="00457DFF"/>
    <w:rsid w:val="004635FB"/>
    <w:rsid w:val="00483255"/>
    <w:rsid w:val="004911A7"/>
    <w:rsid w:val="00495BCB"/>
    <w:rsid w:val="004B6FDD"/>
    <w:rsid w:val="004D070E"/>
    <w:rsid w:val="00503A85"/>
    <w:rsid w:val="005068E1"/>
    <w:rsid w:val="005307A8"/>
    <w:rsid w:val="0054211D"/>
    <w:rsid w:val="0054598E"/>
    <w:rsid w:val="005737C2"/>
    <w:rsid w:val="00576E96"/>
    <w:rsid w:val="00584498"/>
    <w:rsid w:val="00586154"/>
    <w:rsid w:val="0058756E"/>
    <w:rsid w:val="005B391F"/>
    <w:rsid w:val="005E4AF6"/>
    <w:rsid w:val="005F28AB"/>
    <w:rsid w:val="005F35E5"/>
    <w:rsid w:val="005F5E51"/>
    <w:rsid w:val="00604EC9"/>
    <w:rsid w:val="00647590"/>
    <w:rsid w:val="00682E82"/>
    <w:rsid w:val="006A419E"/>
    <w:rsid w:val="006B62C6"/>
    <w:rsid w:val="006C1776"/>
    <w:rsid w:val="006D45CC"/>
    <w:rsid w:val="006D4FFE"/>
    <w:rsid w:val="006E6CD2"/>
    <w:rsid w:val="006F63FE"/>
    <w:rsid w:val="007007BE"/>
    <w:rsid w:val="007400FC"/>
    <w:rsid w:val="00743376"/>
    <w:rsid w:val="007948C0"/>
    <w:rsid w:val="007A57C2"/>
    <w:rsid w:val="007A7266"/>
    <w:rsid w:val="007C5CD8"/>
    <w:rsid w:val="007D7BA8"/>
    <w:rsid w:val="0080578F"/>
    <w:rsid w:val="00810B75"/>
    <w:rsid w:val="008117A3"/>
    <w:rsid w:val="00837920"/>
    <w:rsid w:val="008534E2"/>
    <w:rsid w:val="00860DC9"/>
    <w:rsid w:val="0087341E"/>
    <w:rsid w:val="008A2225"/>
    <w:rsid w:val="008C36E4"/>
    <w:rsid w:val="008D13D8"/>
    <w:rsid w:val="008D22F9"/>
    <w:rsid w:val="00900B11"/>
    <w:rsid w:val="00905DD8"/>
    <w:rsid w:val="00944801"/>
    <w:rsid w:val="00972B35"/>
    <w:rsid w:val="009979D4"/>
    <w:rsid w:val="009C6AF9"/>
    <w:rsid w:val="009D2E45"/>
    <w:rsid w:val="009E06B7"/>
    <w:rsid w:val="009F019B"/>
    <w:rsid w:val="00A10BCB"/>
    <w:rsid w:val="00A11E7F"/>
    <w:rsid w:val="00A2020C"/>
    <w:rsid w:val="00A2516F"/>
    <w:rsid w:val="00A25A4D"/>
    <w:rsid w:val="00AB133A"/>
    <w:rsid w:val="00AC0303"/>
    <w:rsid w:val="00AF0CFB"/>
    <w:rsid w:val="00B07345"/>
    <w:rsid w:val="00B13D76"/>
    <w:rsid w:val="00B17978"/>
    <w:rsid w:val="00B84FD1"/>
    <w:rsid w:val="00B95869"/>
    <w:rsid w:val="00BA0503"/>
    <w:rsid w:val="00BB318C"/>
    <w:rsid w:val="00BC0DC7"/>
    <w:rsid w:val="00BC342D"/>
    <w:rsid w:val="00C00DDC"/>
    <w:rsid w:val="00C13A17"/>
    <w:rsid w:val="00C6416D"/>
    <w:rsid w:val="00C6449F"/>
    <w:rsid w:val="00C85E71"/>
    <w:rsid w:val="00CA49BE"/>
    <w:rsid w:val="00CC489A"/>
    <w:rsid w:val="00CE0A94"/>
    <w:rsid w:val="00CE45DE"/>
    <w:rsid w:val="00CF2ABF"/>
    <w:rsid w:val="00CF3352"/>
    <w:rsid w:val="00D07159"/>
    <w:rsid w:val="00D2427B"/>
    <w:rsid w:val="00D36E92"/>
    <w:rsid w:val="00D41F97"/>
    <w:rsid w:val="00D53595"/>
    <w:rsid w:val="00D57E42"/>
    <w:rsid w:val="00D77255"/>
    <w:rsid w:val="00D92689"/>
    <w:rsid w:val="00D94C14"/>
    <w:rsid w:val="00DA008E"/>
    <w:rsid w:val="00DA397C"/>
    <w:rsid w:val="00DD32FC"/>
    <w:rsid w:val="00DD532D"/>
    <w:rsid w:val="00DD7E00"/>
    <w:rsid w:val="00DF290C"/>
    <w:rsid w:val="00E20139"/>
    <w:rsid w:val="00E42BBC"/>
    <w:rsid w:val="00E42EBD"/>
    <w:rsid w:val="00E47B64"/>
    <w:rsid w:val="00E8231B"/>
    <w:rsid w:val="00E837D5"/>
    <w:rsid w:val="00E97743"/>
    <w:rsid w:val="00EB44AB"/>
    <w:rsid w:val="00F05FC9"/>
    <w:rsid w:val="00F24103"/>
    <w:rsid w:val="00F4392C"/>
    <w:rsid w:val="00F45092"/>
    <w:rsid w:val="00F513CC"/>
    <w:rsid w:val="00F72389"/>
    <w:rsid w:val="00F82EFD"/>
    <w:rsid w:val="00F85FD6"/>
    <w:rsid w:val="00F92B99"/>
    <w:rsid w:val="00FA13F9"/>
    <w:rsid w:val="00FE73F7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A9A25-FA1A-4019-AD87-A11AF260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32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832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83255"/>
    <w:pPr>
      <w:keepNext/>
      <w:spacing w:after="0" w:line="240" w:lineRule="auto"/>
      <w:ind w:left="-108" w:firstLine="108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48325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4832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48325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48325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483255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48325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255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8325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8325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83255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48325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8325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48325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483255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48325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483255"/>
  </w:style>
  <w:style w:type="paragraph" w:styleId="BodyText">
    <w:name w:val="Body Text"/>
    <w:basedOn w:val="Normal"/>
    <w:link w:val="BodyTextChar"/>
    <w:semiHidden/>
    <w:rsid w:val="00483255"/>
    <w:pPr>
      <w:widowControl w:val="0"/>
      <w:spacing w:after="56" w:line="240" w:lineRule="auto"/>
    </w:pPr>
    <w:rPr>
      <w:rFonts w:ascii="Helvetica-R" w:eastAsia="Times New Roman" w:hAnsi="Helvetica-R" w:cs="Times New Roman"/>
      <w:snapToGrid w:val="0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83255"/>
    <w:rPr>
      <w:rFonts w:ascii="Helvetica-R" w:eastAsia="Times New Roman" w:hAnsi="Helvetica-R" w:cs="Times New Roman"/>
      <w:snapToGrid w:val="0"/>
      <w:color w:val="000000"/>
      <w:sz w:val="24"/>
      <w:szCs w:val="20"/>
      <w:lang w:val="en-US"/>
    </w:rPr>
  </w:style>
  <w:style w:type="paragraph" w:customStyle="1" w:styleId="BodySingle">
    <w:name w:val="Body Single"/>
    <w:rsid w:val="004832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customStyle="1" w:styleId="Bullet">
    <w:name w:val="Bullet"/>
    <w:rsid w:val="00483255"/>
    <w:pPr>
      <w:widowControl w:val="0"/>
      <w:spacing w:after="0" w:line="240" w:lineRule="auto"/>
      <w:ind w:left="288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customStyle="1" w:styleId="Bullet1">
    <w:name w:val="Bullet 1"/>
    <w:rsid w:val="00483255"/>
    <w:pPr>
      <w:widowControl w:val="0"/>
      <w:spacing w:after="0" w:line="240" w:lineRule="auto"/>
      <w:ind w:left="576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customStyle="1" w:styleId="NumberList">
    <w:name w:val="Number List"/>
    <w:rsid w:val="00483255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customStyle="1" w:styleId="Subhead">
    <w:name w:val="Subhead"/>
    <w:rsid w:val="00483255"/>
    <w:pPr>
      <w:widowControl w:val="0"/>
      <w:spacing w:before="72" w:after="72" w:line="240" w:lineRule="auto"/>
    </w:pPr>
    <w:rPr>
      <w:rFonts w:ascii="Times New Roman" w:eastAsia="Times New Roman" w:hAnsi="Times New Roman" w:cs="Times New Roman"/>
      <w:b/>
      <w:i/>
      <w:snapToGrid w:val="0"/>
      <w:color w:val="000000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483255"/>
    <w:pPr>
      <w:keepNext/>
      <w:keepLines/>
      <w:widowControl w:val="0"/>
      <w:spacing w:before="144" w:after="72" w:line="240" w:lineRule="auto"/>
    </w:pPr>
    <w:rPr>
      <w:rFonts w:ascii="Arial" w:eastAsia="Times New Roman" w:hAnsi="Arial" w:cs="Times New Roman"/>
      <w:b/>
      <w:snapToGrid w:val="0"/>
      <w:color w:val="000000"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83255"/>
    <w:rPr>
      <w:rFonts w:ascii="Arial" w:eastAsia="Times New Roman" w:hAnsi="Arial" w:cs="Times New Roman"/>
      <w:b/>
      <w:snapToGrid w:val="0"/>
      <w:color w:val="000000"/>
      <w:sz w:val="36"/>
      <w:szCs w:val="20"/>
      <w:lang w:val="en-US"/>
    </w:rPr>
  </w:style>
  <w:style w:type="paragraph" w:styleId="Header">
    <w:name w:val="header"/>
    <w:basedOn w:val="Normal"/>
    <w:link w:val="HeaderChar"/>
    <w:semiHidden/>
    <w:rsid w:val="004832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483255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832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83255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customStyle="1" w:styleId="TableText">
    <w:name w:val="Table Text"/>
    <w:rsid w:val="00483255"/>
    <w:pPr>
      <w:spacing w:after="0" w:line="240" w:lineRule="auto"/>
    </w:pPr>
    <w:rPr>
      <w:rFonts w:ascii="Times-Roman-R" w:eastAsia="Times New Roman" w:hAnsi="Times-Roman-R" w:cs="Times New Roman"/>
      <w:snapToGrid w:val="0"/>
      <w:color w:val="000000"/>
      <w:sz w:val="28"/>
      <w:szCs w:val="20"/>
      <w:lang w:val="en-US"/>
    </w:rPr>
  </w:style>
  <w:style w:type="character" w:styleId="PageNumber">
    <w:name w:val="page number"/>
    <w:basedOn w:val="DefaultParagraphFont"/>
    <w:semiHidden/>
    <w:rsid w:val="00483255"/>
  </w:style>
  <w:style w:type="paragraph" w:styleId="BodyTextIndent">
    <w:name w:val="Body Text Indent"/>
    <w:basedOn w:val="Normal"/>
    <w:link w:val="BodyTextIndentChar"/>
    <w:semiHidden/>
    <w:rsid w:val="00483255"/>
    <w:pPr>
      <w:spacing w:after="0" w:line="240" w:lineRule="auto"/>
      <w:ind w:firstLine="720"/>
      <w:jc w:val="both"/>
    </w:pPr>
    <w:rPr>
      <w:rFonts w:ascii="Times-Roman-R" w:eastAsia="Times New Roman" w:hAnsi="Times-Roman-R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3255"/>
    <w:rPr>
      <w:rFonts w:ascii="Times-Roman-R" w:eastAsia="Times New Roman" w:hAnsi="Times-Roman-R" w:cs="Times New Roman"/>
      <w:sz w:val="24"/>
      <w:szCs w:val="20"/>
      <w:lang w:val="en-US"/>
    </w:rPr>
  </w:style>
  <w:style w:type="character" w:styleId="Hyperlink">
    <w:name w:val="Hyperlink"/>
    <w:semiHidden/>
    <w:rsid w:val="00483255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4832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4832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rsid w:val="004832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832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qFormat/>
    <w:rsid w:val="004832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3">
    <w:name w:val="Body Text 3"/>
    <w:basedOn w:val="Normal"/>
    <w:link w:val="BodyText3Char"/>
    <w:semiHidden/>
    <w:rsid w:val="0048325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8325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REGISTRU">
    <w:name w:val="REGISTRU"/>
    <w:basedOn w:val="Normal"/>
    <w:rsid w:val="00483255"/>
    <w:pPr>
      <w:widowControl w:val="0"/>
      <w:suppressAutoHyphens/>
      <w:spacing w:before="56" w:after="56" w:line="240" w:lineRule="auto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styleId="NormalWeb">
    <w:name w:val="Normal (Web)"/>
    <w:basedOn w:val="Normal"/>
    <w:semiHidden/>
    <w:rsid w:val="0048325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483255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8325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ln2tparagraf">
    <w:name w:val="ln2tparagraf"/>
    <w:basedOn w:val="DefaultParagraphFont"/>
    <w:rsid w:val="00483255"/>
  </w:style>
  <w:style w:type="character" w:styleId="CommentReference">
    <w:name w:val="annotation reference"/>
    <w:semiHidden/>
    <w:rsid w:val="00483255"/>
    <w:rPr>
      <w:sz w:val="16"/>
    </w:rPr>
  </w:style>
  <w:style w:type="paragraph" w:styleId="CommentText">
    <w:name w:val="annotation text"/>
    <w:basedOn w:val="Normal"/>
    <w:link w:val="CommentTextChar"/>
    <w:semiHidden/>
    <w:rsid w:val="00483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8325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semiHidden/>
    <w:rsid w:val="00483255"/>
    <w:rPr>
      <w:color w:val="800080"/>
      <w:u w:val="single"/>
    </w:rPr>
  </w:style>
  <w:style w:type="character" w:styleId="FootnoteReference">
    <w:name w:val="footnote reference"/>
    <w:semiHidden/>
    <w:rsid w:val="0048325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8325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483255"/>
    <w:rPr>
      <w:rFonts w:ascii="Times New Roman" w:eastAsia="Times New Roman" w:hAnsi="Times New Roman" w:cs="Times New Roman"/>
      <w:sz w:val="20"/>
      <w:szCs w:val="24"/>
      <w:lang w:eastAsia="ro-RO"/>
    </w:rPr>
  </w:style>
  <w:style w:type="character" w:customStyle="1" w:styleId="do1">
    <w:name w:val="do1"/>
    <w:rsid w:val="00483255"/>
    <w:rPr>
      <w:b/>
      <w:bCs/>
      <w:sz w:val="26"/>
    </w:rPr>
  </w:style>
  <w:style w:type="character" w:customStyle="1" w:styleId="tpa1">
    <w:name w:val="tpa1"/>
    <w:basedOn w:val="DefaultParagraphFont"/>
    <w:rsid w:val="00483255"/>
  </w:style>
  <w:style w:type="character" w:customStyle="1" w:styleId="tpt1">
    <w:name w:val="tpt1"/>
    <w:basedOn w:val="DefaultParagraphFont"/>
    <w:rsid w:val="00483255"/>
  </w:style>
  <w:style w:type="character" w:customStyle="1" w:styleId="al1">
    <w:name w:val="al1"/>
    <w:rsid w:val="00483255"/>
    <w:rPr>
      <w:b/>
      <w:bCs/>
      <w:color w:val="008F00"/>
    </w:rPr>
  </w:style>
  <w:style w:type="character" w:customStyle="1" w:styleId="tal1">
    <w:name w:val="tal1"/>
    <w:basedOn w:val="DefaultParagraphFont"/>
    <w:rsid w:val="00483255"/>
  </w:style>
  <w:style w:type="character" w:customStyle="1" w:styleId="tli1">
    <w:name w:val="tli1"/>
    <w:basedOn w:val="DefaultParagraphFont"/>
    <w:rsid w:val="00483255"/>
  </w:style>
  <w:style w:type="character" w:customStyle="1" w:styleId="li1">
    <w:name w:val="li1"/>
    <w:rsid w:val="00483255"/>
    <w:rPr>
      <w:b/>
      <w:bCs/>
      <w:color w:val="8F0000"/>
    </w:rPr>
  </w:style>
  <w:style w:type="character" w:customStyle="1" w:styleId="ar1">
    <w:name w:val="ar1"/>
    <w:rsid w:val="00483255"/>
    <w:rPr>
      <w:b/>
      <w:bCs/>
      <w:color w:val="0000AF"/>
      <w:sz w:val="22"/>
      <w:szCs w:val="22"/>
    </w:rPr>
  </w:style>
  <w:style w:type="character" w:customStyle="1" w:styleId="pt1">
    <w:name w:val="pt1"/>
    <w:rsid w:val="00483255"/>
    <w:rPr>
      <w:b/>
      <w:bCs/>
      <w:color w:val="8F0000"/>
    </w:rPr>
  </w:style>
  <w:style w:type="paragraph" w:customStyle="1" w:styleId="CM1">
    <w:name w:val="CM1"/>
    <w:basedOn w:val="Normal"/>
    <w:next w:val="Normal"/>
    <w:rsid w:val="0048325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0"/>
      <w:szCs w:val="24"/>
      <w:lang w:eastAsia="ro-RO"/>
    </w:rPr>
  </w:style>
  <w:style w:type="paragraph" w:customStyle="1" w:styleId="CM4">
    <w:name w:val="CM4"/>
    <w:basedOn w:val="Normal"/>
    <w:next w:val="Normal"/>
    <w:uiPriority w:val="99"/>
    <w:rsid w:val="0048325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0"/>
      <w:szCs w:val="24"/>
      <w:lang w:eastAsia="ro-RO"/>
    </w:rPr>
  </w:style>
  <w:style w:type="paragraph" w:styleId="ListBullet">
    <w:name w:val="List Bullet"/>
    <w:basedOn w:val="Normal"/>
    <w:autoRedefine/>
    <w:semiHidden/>
    <w:rsid w:val="0048325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483255"/>
    <w:pPr>
      <w:numPr>
        <w:numId w:val="7"/>
      </w:numPr>
      <w:tabs>
        <w:tab w:val="clear" w:pos="36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semiHidden/>
    <w:unhideWhenUsed/>
    <w:rsid w:val="00483255"/>
    <w:pPr>
      <w:spacing w:after="0" w:line="240" w:lineRule="auto"/>
    </w:pPr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semiHidden/>
    <w:rsid w:val="00483255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TextnBalonCaracter">
    <w:name w:val="Text în Balon Caracter"/>
    <w:semiHidden/>
    <w:rsid w:val="00483255"/>
    <w:rPr>
      <w:rFonts w:ascii="Tahoma" w:hAnsi="Tahoma" w:cs="Tahoma"/>
      <w:sz w:val="16"/>
      <w:szCs w:val="16"/>
    </w:rPr>
  </w:style>
  <w:style w:type="paragraph" w:customStyle="1" w:styleId="CM3">
    <w:name w:val="CM3"/>
    <w:basedOn w:val="Normal"/>
    <w:next w:val="Normal"/>
    <w:rsid w:val="0048325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0"/>
      <w:szCs w:val="24"/>
      <w:lang w:eastAsia="ro-RO"/>
    </w:rPr>
  </w:style>
  <w:style w:type="paragraph" w:styleId="NoSpacing">
    <w:name w:val="No Spacing"/>
    <w:uiPriority w:val="1"/>
    <w:qFormat/>
    <w:rsid w:val="004832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8325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US"/>
    </w:rPr>
  </w:style>
  <w:style w:type="character" w:customStyle="1" w:styleId="Bodytext0">
    <w:name w:val="Body text_"/>
    <w:link w:val="BodyText1"/>
    <w:uiPriority w:val="99"/>
    <w:locked/>
    <w:rsid w:val="0048325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483255"/>
    <w:pPr>
      <w:widowControl w:val="0"/>
      <w:shd w:val="clear" w:color="auto" w:fill="FFFFFF"/>
      <w:spacing w:before="480" w:after="360" w:line="371" w:lineRule="exact"/>
      <w:jc w:val="both"/>
    </w:pPr>
    <w:rPr>
      <w:sz w:val="26"/>
      <w:szCs w:val="26"/>
    </w:rPr>
  </w:style>
  <w:style w:type="table" w:styleId="TableGrid">
    <w:name w:val="Table Grid"/>
    <w:basedOn w:val="TableNormal"/>
    <w:uiPriority w:val="59"/>
    <w:rsid w:val="00483255"/>
    <w:pPr>
      <w:spacing w:after="0" w:line="240" w:lineRule="auto"/>
    </w:pPr>
    <w:rPr>
      <w:rFonts w:ascii="Calibri" w:eastAsia="Calibri" w:hAnsi="Calibri" w:cs="Times New Roman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483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483255"/>
    <w:rPr>
      <w:i/>
      <w:iCs/>
    </w:rPr>
  </w:style>
  <w:style w:type="character" w:customStyle="1" w:styleId="apple-converted-space">
    <w:name w:val="apple-converted-space"/>
    <w:basedOn w:val="DefaultParagraphFont"/>
    <w:rsid w:val="00483255"/>
  </w:style>
  <w:style w:type="character" w:customStyle="1" w:styleId="BodytextItalic">
    <w:name w:val="Body text + Italic"/>
    <w:uiPriority w:val="99"/>
    <w:rsid w:val="00483255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lang w:val="ro-RO"/>
    </w:rPr>
  </w:style>
  <w:style w:type="paragraph" w:customStyle="1" w:styleId="BodyText10">
    <w:name w:val="Body Text1"/>
    <w:basedOn w:val="Normal"/>
    <w:uiPriority w:val="99"/>
    <w:rsid w:val="00483255"/>
    <w:pPr>
      <w:widowControl w:val="0"/>
      <w:shd w:val="clear" w:color="auto" w:fill="FFFFFF"/>
      <w:spacing w:before="480" w:after="360" w:line="371" w:lineRule="exact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058F-4395-48DD-ADC6-5BC13F17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Mihai Benchescu</dc:creator>
  <cp:keywords/>
  <dc:description/>
  <cp:lastModifiedBy>Gigi Anghel</cp:lastModifiedBy>
  <cp:revision>3</cp:revision>
  <cp:lastPrinted>2019-10-03T06:58:00Z</cp:lastPrinted>
  <dcterms:created xsi:type="dcterms:W3CDTF">2019-10-16T13:00:00Z</dcterms:created>
  <dcterms:modified xsi:type="dcterms:W3CDTF">2019-10-17T07:33:00Z</dcterms:modified>
</cp:coreProperties>
</file>