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BD" w:rsidRDefault="004B03BD" w:rsidP="004B03BD">
      <w:pPr>
        <w:pStyle w:val="PlainText"/>
      </w:pPr>
      <w:r>
        <w:t>Textul propunerii:</w:t>
      </w:r>
    </w:p>
    <w:p w:rsidR="004B03BD" w:rsidRDefault="004B03BD" w:rsidP="004B03BD">
      <w:pPr>
        <w:pStyle w:val="PlainText"/>
      </w:pPr>
      <w:r>
        <w:t xml:space="preserve">Cu referire la Proiectul de Ordin al ministrului transporturilor privind aprobarea actualizării Contractului de servicii publice de transport cu metroul pentru perioada 2016 – 2018 al Societății de Transport cu Metroul București ”METROREX”- S.A., va semnalez o eroare materiala in cadrul Anexei nr. 2 la Actul adițional nr. 2/2018 (Anexa 2 la contract) - Programul de Investitii. </w:t>
      </w:r>
    </w:p>
    <w:p w:rsidR="004B03BD" w:rsidRDefault="004B03BD" w:rsidP="004B03BD">
      <w:pPr>
        <w:pStyle w:val="PlainText"/>
      </w:pPr>
      <w:r>
        <w:t>Astfel, la pozitia 4 - Îmbunătăţirea condiţiilor de transport pe Magistrala 2 – Faza II, desi se precizeaza ca bugetul total alocat in 2018 conform Rectificat OUG 78/2018 + Suplimentare/ diminuare este de 17 milioane lei, la subpozitia - acces nou la staţia Tineretului bugetul rectificat apare ca fiind 0 si nu 17 cat ar fi fost corect.</w:t>
      </w:r>
    </w:p>
    <w:p w:rsidR="004B03BD" w:rsidRDefault="004B03BD" w:rsidP="004B03BD">
      <w:pPr>
        <w:pStyle w:val="PlainText"/>
      </w:pPr>
    </w:p>
    <w:p w:rsidR="00B404AB" w:rsidRDefault="004B03BD" w:rsidP="004B03BD">
      <w:r>
        <w:t>Page Title: Proiectul de Ordin al  ministrului transporturilor privind aprobarea actualizării Contractului de servicii publice de transport cu metroul pentru perioada 2016 – 2018 al Societății de Transport cu Metroul București ”METROREX”- S.A. aprobat prin Ordinul ministrului transporturilor nr. 350/2016 cu modificările și completările ulterioare, prin încheierea actului adițional nr. 2 pe anul 2018, ca urmare a rectificării bugetului de stat pe anul 2018 prin Ordonanța de urgență a Guvernului nr. 78/05.09.2018</w:t>
      </w:r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BD"/>
    <w:rsid w:val="004B03BD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AF4FA-209C-470C-89E0-6894B0E9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B03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3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2018-10-30T06:11:00Z</dcterms:created>
  <dcterms:modified xsi:type="dcterms:W3CDTF">2018-10-30T06:12:00Z</dcterms:modified>
</cp:coreProperties>
</file>