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2F" w:rsidRPr="002B450C" w:rsidRDefault="00E07FE2" w:rsidP="0004422F">
      <w:pPr>
        <w:rPr>
          <w:b/>
        </w:rPr>
      </w:pPr>
      <w:r w:rsidRPr="002B450C">
        <w:rPr>
          <w:b/>
        </w:rPr>
        <w:t>Sc DINCOROM</w:t>
      </w:r>
      <w:r w:rsidR="0004422F" w:rsidRPr="002B450C">
        <w:rPr>
          <w:b/>
        </w:rPr>
        <w:t xml:space="preserve"> STAR</w:t>
      </w:r>
      <w:r w:rsidRPr="002B450C">
        <w:rPr>
          <w:b/>
        </w:rPr>
        <w:t xml:space="preserve"> </w:t>
      </w:r>
      <w:proofErr w:type="spellStart"/>
      <w:r w:rsidRPr="002B450C">
        <w:rPr>
          <w:b/>
        </w:rPr>
        <w:t>Srl</w:t>
      </w:r>
      <w:proofErr w:type="spellEnd"/>
    </w:p>
    <w:p w:rsidR="00F558DE" w:rsidRPr="002B450C" w:rsidRDefault="0004422F" w:rsidP="0004422F">
      <w:pPr>
        <w:rPr>
          <w:b/>
        </w:rPr>
      </w:pPr>
      <w:r w:rsidRPr="002B450C">
        <w:rPr>
          <w:b/>
        </w:rPr>
        <w:t xml:space="preserve">Galati- </w:t>
      </w:r>
      <w:r w:rsidR="00DB78CD" w:rsidRPr="002B450C">
        <w:rPr>
          <w:b/>
        </w:rPr>
        <w:t xml:space="preserve">Complex </w:t>
      </w:r>
      <w:proofErr w:type="spellStart"/>
      <w:r w:rsidR="00DB78CD" w:rsidRPr="002B450C">
        <w:rPr>
          <w:b/>
        </w:rPr>
        <w:t>Tiglina</w:t>
      </w:r>
      <w:proofErr w:type="spellEnd"/>
      <w:r w:rsidR="00DB78CD" w:rsidRPr="002B450C">
        <w:rPr>
          <w:b/>
        </w:rPr>
        <w:t xml:space="preserve"> I</w:t>
      </w:r>
    </w:p>
    <w:p w:rsidR="00DB78CD" w:rsidRPr="002B450C" w:rsidRDefault="00DB78CD" w:rsidP="0004422F">
      <w:pPr>
        <w:rPr>
          <w:b/>
        </w:rPr>
      </w:pPr>
      <w:r w:rsidRPr="002B450C">
        <w:rPr>
          <w:b/>
        </w:rPr>
        <w:t>ORC: J17 / 849 / 2015</w:t>
      </w:r>
    </w:p>
    <w:p w:rsidR="00DB78CD" w:rsidRPr="002B450C" w:rsidRDefault="00DB78CD" w:rsidP="0004422F">
      <w:pPr>
        <w:rPr>
          <w:b/>
        </w:rPr>
      </w:pPr>
      <w:r w:rsidRPr="002B450C">
        <w:rPr>
          <w:b/>
        </w:rPr>
        <w:t>CUI: RO 34747036</w:t>
      </w:r>
    </w:p>
    <w:p w:rsidR="00F541B3" w:rsidRPr="002B450C" w:rsidRDefault="00F541B3" w:rsidP="00F541B3">
      <w:pPr>
        <w:jc w:val="center"/>
      </w:pPr>
      <w:r w:rsidRPr="002B450C">
        <w:t xml:space="preserve">AMENDAMENTE </w:t>
      </w:r>
    </w:p>
    <w:p w:rsidR="00F541B3" w:rsidRPr="002B450C" w:rsidRDefault="00F541B3" w:rsidP="00F541B3">
      <w:pPr>
        <w:jc w:val="center"/>
      </w:pPr>
      <w:r w:rsidRPr="002B450C">
        <w:t>la</w:t>
      </w:r>
    </w:p>
    <w:p w:rsidR="00E07FE2" w:rsidRPr="002B450C" w:rsidRDefault="00E07FE2" w:rsidP="00E07FE2">
      <w:pPr>
        <w:widowControl/>
        <w:jc w:val="center"/>
        <w:rPr>
          <w:rFonts w:cs="Times New Roman"/>
          <w:b/>
          <w:sz w:val="28"/>
          <w:szCs w:val="28"/>
        </w:rPr>
      </w:pPr>
      <w:r w:rsidRPr="002B450C">
        <w:rPr>
          <w:rFonts w:cs="Times New Roman"/>
          <w:b/>
          <w:sz w:val="28"/>
          <w:szCs w:val="28"/>
        </w:rPr>
        <w:t xml:space="preserve">ORDIN   Nr. 733 din 25 </w:t>
      </w:r>
      <w:proofErr w:type="spellStart"/>
      <w:r w:rsidRPr="002B450C">
        <w:rPr>
          <w:rFonts w:cs="Times New Roman"/>
          <w:b/>
          <w:sz w:val="28"/>
          <w:szCs w:val="28"/>
        </w:rPr>
        <w:t>aprilie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2013</w:t>
      </w:r>
    </w:p>
    <w:p w:rsidR="00E07FE2" w:rsidRPr="002B450C" w:rsidRDefault="00E07FE2" w:rsidP="00E07FE2">
      <w:pPr>
        <w:widowControl/>
        <w:jc w:val="center"/>
        <w:rPr>
          <w:rFonts w:cs="Times New Roman"/>
          <w:b/>
          <w:sz w:val="28"/>
          <w:szCs w:val="28"/>
        </w:rPr>
      </w:pPr>
      <w:proofErr w:type="spellStart"/>
      <w:r w:rsidRPr="002B450C">
        <w:rPr>
          <w:rFonts w:cs="Times New Roman"/>
          <w:b/>
          <w:sz w:val="28"/>
          <w:szCs w:val="28"/>
        </w:rPr>
        <w:t>pentru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aprobarea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Normelor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privind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autorizarea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şcolilor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de </w:t>
      </w:r>
      <w:proofErr w:type="spellStart"/>
      <w:r w:rsidRPr="002B450C">
        <w:rPr>
          <w:rFonts w:cs="Times New Roman"/>
          <w:b/>
          <w:sz w:val="28"/>
          <w:szCs w:val="28"/>
        </w:rPr>
        <w:t>conducători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auto </w:t>
      </w:r>
      <w:proofErr w:type="spellStart"/>
      <w:r w:rsidRPr="002B450C">
        <w:rPr>
          <w:rFonts w:cs="Times New Roman"/>
          <w:b/>
          <w:sz w:val="28"/>
          <w:szCs w:val="28"/>
        </w:rPr>
        <w:t>şi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a </w:t>
      </w:r>
      <w:proofErr w:type="spellStart"/>
      <w:r w:rsidRPr="002B450C">
        <w:rPr>
          <w:rFonts w:cs="Times New Roman"/>
          <w:b/>
          <w:sz w:val="28"/>
          <w:szCs w:val="28"/>
        </w:rPr>
        <w:t>instructorilor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auto, a </w:t>
      </w:r>
      <w:proofErr w:type="spellStart"/>
      <w:r w:rsidRPr="002B450C">
        <w:rPr>
          <w:rFonts w:cs="Times New Roman"/>
          <w:b/>
          <w:sz w:val="28"/>
          <w:szCs w:val="28"/>
        </w:rPr>
        <w:t>Normelor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privind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atestarea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profesorilor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de </w:t>
      </w:r>
      <w:proofErr w:type="spellStart"/>
      <w:r w:rsidRPr="002B450C">
        <w:rPr>
          <w:rFonts w:cs="Times New Roman"/>
          <w:b/>
          <w:sz w:val="28"/>
          <w:szCs w:val="28"/>
        </w:rPr>
        <w:t>legislaţie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rutieră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şi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a </w:t>
      </w:r>
      <w:proofErr w:type="spellStart"/>
      <w:r w:rsidRPr="002B450C">
        <w:rPr>
          <w:rFonts w:cs="Times New Roman"/>
          <w:b/>
          <w:sz w:val="28"/>
          <w:szCs w:val="28"/>
        </w:rPr>
        <w:t>instructorilor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de </w:t>
      </w:r>
      <w:proofErr w:type="spellStart"/>
      <w:r w:rsidRPr="002B450C">
        <w:rPr>
          <w:rFonts w:cs="Times New Roman"/>
          <w:b/>
          <w:sz w:val="28"/>
          <w:szCs w:val="28"/>
        </w:rPr>
        <w:t>conducere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auto, a </w:t>
      </w:r>
      <w:proofErr w:type="spellStart"/>
      <w:r w:rsidRPr="002B450C">
        <w:rPr>
          <w:rFonts w:cs="Times New Roman"/>
          <w:b/>
          <w:sz w:val="28"/>
          <w:szCs w:val="28"/>
        </w:rPr>
        <w:t>Metodologiei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de </w:t>
      </w:r>
      <w:proofErr w:type="spellStart"/>
      <w:r w:rsidRPr="002B450C">
        <w:rPr>
          <w:rFonts w:cs="Times New Roman"/>
          <w:b/>
          <w:sz w:val="28"/>
          <w:szCs w:val="28"/>
        </w:rPr>
        <w:t>organizare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şi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desfăşurare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a </w:t>
      </w:r>
      <w:proofErr w:type="spellStart"/>
      <w:r w:rsidRPr="002B450C">
        <w:rPr>
          <w:rFonts w:cs="Times New Roman"/>
          <w:b/>
          <w:sz w:val="28"/>
          <w:szCs w:val="28"/>
        </w:rPr>
        <w:t>cursurilor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de pregătire </w:t>
      </w:r>
      <w:proofErr w:type="spellStart"/>
      <w:r w:rsidRPr="002B450C">
        <w:rPr>
          <w:rFonts w:cs="Times New Roman"/>
          <w:b/>
          <w:sz w:val="28"/>
          <w:szCs w:val="28"/>
        </w:rPr>
        <w:t>teoretică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şi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practică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a </w:t>
      </w:r>
      <w:proofErr w:type="spellStart"/>
      <w:r w:rsidRPr="002B450C">
        <w:rPr>
          <w:rFonts w:cs="Times New Roman"/>
          <w:b/>
          <w:sz w:val="28"/>
          <w:szCs w:val="28"/>
        </w:rPr>
        <w:t>persoanelor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în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vederea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obţinerii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permisului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de </w:t>
      </w:r>
      <w:proofErr w:type="spellStart"/>
      <w:r w:rsidRPr="002B450C">
        <w:rPr>
          <w:rFonts w:cs="Times New Roman"/>
          <w:b/>
          <w:sz w:val="28"/>
          <w:szCs w:val="28"/>
        </w:rPr>
        <w:t>conducere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, a </w:t>
      </w:r>
      <w:proofErr w:type="spellStart"/>
      <w:r w:rsidRPr="002B450C">
        <w:rPr>
          <w:rFonts w:cs="Times New Roman"/>
          <w:b/>
          <w:sz w:val="28"/>
          <w:szCs w:val="28"/>
        </w:rPr>
        <w:t>Programei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de </w:t>
      </w:r>
      <w:proofErr w:type="spellStart"/>
      <w:r w:rsidRPr="002B450C">
        <w:rPr>
          <w:rFonts w:cs="Times New Roman"/>
          <w:b/>
          <w:sz w:val="28"/>
          <w:szCs w:val="28"/>
        </w:rPr>
        <w:t>şcolarizare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, </w:t>
      </w:r>
      <w:proofErr w:type="spellStart"/>
      <w:r w:rsidRPr="002B450C">
        <w:rPr>
          <w:rFonts w:cs="Times New Roman"/>
          <w:b/>
          <w:sz w:val="28"/>
          <w:szCs w:val="28"/>
        </w:rPr>
        <w:t>precum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şi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privind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condiţiile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şi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obligaţiile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pentru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pregătirea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teoretică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şi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practică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a </w:t>
      </w:r>
      <w:proofErr w:type="spellStart"/>
      <w:r w:rsidRPr="002B450C">
        <w:rPr>
          <w:rFonts w:cs="Times New Roman"/>
          <w:b/>
          <w:sz w:val="28"/>
          <w:szCs w:val="28"/>
        </w:rPr>
        <w:t>persoanelor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în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vederea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obţinerii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</w:t>
      </w:r>
      <w:proofErr w:type="spellStart"/>
      <w:r w:rsidRPr="002B450C">
        <w:rPr>
          <w:rFonts w:cs="Times New Roman"/>
          <w:b/>
          <w:sz w:val="28"/>
          <w:szCs w:val="28"/>
        </w:rPr>
        <w:t>permisului</w:t>
      </w:r>
      <w:proofErr w:type="spellEnd"/>
      <w:r w:rsidRPr="002B450C">
        <w:rPr>
          <w:rFonts w:cs="Times New Roman"/>
          <w:b/>
          <w:sz w:val="28"/>
          <w:szCs w:val="28"/>
        </w:rPr>
        <w:t xml:space="preserve"> de </w:t>
      </w:r>
      <w:proofErr w:type="spellStart"/>
      <w:r w:rsidRPr="002B450C">
        <w:rPr>
          <w:rFonts w:cs="Times New Roman"/>
          <w:b/>
          <w:sz w:val="28"/>
          <w:szCs w:val="28"/>
        </w:rPr>
        <w:t>conducere</w:t>
      </w:r>
      <w:proofErr w:type="spellEnd"/>
    </w:p>
    <w:p w:rsidR="00E75AB0" w:rsidRPr="002B450C" w:rsidRDefault="00E75AB0"/>
    <w:tbl>
      <w:tblPr>
        <w:tblStyle w:val="TableGrid"/>
        <w:tblW w:w="14142" w:type="dxa"/>
        <w:tblLook w:val="04A0"/>
      </w:tblPr>
      <w:tblGrid>
        <w:gridCol w:w="5342"/>
        <w:gridCol w:w="3891"/>
        <w:gridCol w:w="4909"/>
      </w:tblGrid>
      <w:tr w:rsidR="00AF2CD5" w:rsidRPr="002B450C" w:rsidTr="00AF2CD5">
        <w:tc>
          <w:tcPr>
            <w:tcW w:w="4392" w:type="dxa"/>
          </w:tcPr>
          <w:p w:rsidR="00AF2CD5" w:rsidRPr="002B450C" w:rsidRDefault="00F541B3" w:rsidP="00F541B3">
            <w:pPr>
              <w:jc w:val="center"/>
              <w:rPr>
                <w:b/>
              </w:rPr>
            </w:pPr>
            <w:r w:rsidRPr="002B450C">
              <w:rPr>
                <w:b/>
              </w:rPr>
              <w:t xml:space="preserve">Test </w:t>
            </w:r>
            <w:proofErr w:type="spellStart"/>
            <w:r w:rsidRPr="002B450C">
              <w:rPr>
                <w:b/>
              </w:rPr>
              <w:t>proiect</w:t>
            </w:r>
            <w:proofErr w:type="spellEnd"/>
            <w:r w:rsidRPr="002B450C">
              <w:rPr>
                <w:b/>
              </w:rPr>
              <w:t xml:space="preserve"> </w:t>
            </w:r>
            <w:proofErr w:type="spellStart"/>
            <w:r w:rsidRPr="002B450C">
              <w:rPr>
                <w:b/>
              </w:rPr>
              <w:t>supus</w:t>
            </w:r>
            <w:proofErr w:type="spellEnd"/>
            <w:r w:rsidRPr="002B450C">
              <w:rPr>
                <w:b/>
              </w:rPr>
              <w:t xml:space="preserve"> </w:t>
            </w:r>
            <w:proofErr w:type="spellStart"/>
            <w:r w:rsidRPr="002B450C">
              <w:rPr>
                <w:b/>
              </w:rPr>
              <w:t>aprobarii</w:t>
            </w:r>
            <w:proofErr w:type="spellEnd"/>
            <w:r w:rsidRPr="002B450C">
              <w:rPr>
                <w:b/>
              </w:rPr>
              <w:t xml:space="preserve"> </w:t>
            </w:r>
            <w:proofErr w:type="spellStart"/>
            <w:r w:rsidRPr="002B450C">
              <w:rPr>
                <w:b/>
              </w:rPr>
              <w:t>comisiei</w:t>
            </w:r>
            <w:proofErr w:type="spellEnd"/>
            <w:r w:rsidRPr="002B450C">
              <w:rPr>
                <w:b/>
              </w:rPr>
              <w:t xml:space="preserve"> de dialog social</w:t>
            </w:r>
          </w:p>
        </w:tc>
        <w:tc>
          <w:tcPr>
            <w:tcW w:w="4392" w:type="dxa"/>
          </w:tcPr>
          <w:p w:rsidR="00AF2CD5" w:rsidRPr="002B450C" w:rsidRDefault="00F541B3" w:rsidP="00F541B3">
            <w:pPr>
              <w:jc w:val="center"/>
              <w:rPr>
                <w:b/>
              </w:rPr>
            </w:pPr>
            <w:proofErr w:type="spellStart"/>
            <w:r w:rsidRPr="002B450C">
              <w:rPr>
                <w:b/>
              </w:rPr>
              <w:t>Propunere</w:t>
            </w:r>
            <w:proofErr w:type="spellEnd"/>
          </w:p>
        </w:tc>
        <w:tc>
          <w:tcPr>
            <w:tcW w:w="5358" w:type="dxa"/>
          </w:tcPr>
          <w:p w:rsidR="00AF2CD5" w:rsidRPr="002B450C" w:rsidRDefault="00F541B3" w:rsidP="00F541B3">
            <w:pPr>
              <w:jc w:val="center"/>
              <w:rPr>
                <w:b/>
              </w:rPr>
            </w:pPr>
            <w:proofErr w:type="spellStart"/>
            <w:r w:rsidRPr="002B450C">
              <w:rPr>
                <w:b/>
              </w:rPr>
              <w:t>Argumente</w:t>
            </w:r>
            <w:proofErr w:type="spellEnd"/>
            <w:r w:rsidRPr="002B450C">
              <w:rPr>
                <w:b/>
              </w:rPr>
              <w:t xml:space="preserve"> </w:t>
            </w:r>
            <w:proofErr w:type="spellStart"/>
            <w:r w:rsidRPr="002B450C">
              <w:rPr>
                <w:b/>
              </w:rPr>
              <w:t>propunere</w:t>
            </w:r>
            <w:proofErr w:type="spellEnd"/>
          </w:p>
        </w:tc>
      </w:tr>
      <w:tr w:rsidR="00AF2CD5" w:rsidRPr="002B450C" w:rsidTr="005F030E">
        <w:tc>
          <w:tcPr>
            <w:tcW w:w="4392" w:type="dxa"/>
            <w:shd w:val="clear" w:color="auto" w:fill="auto"/>
          </w:tcPr>
          <w:p w:rsidR="00181BB9" w:rsidRPr="002B450C" w:rsidRDefault="00E07FE2" w:rsidP="00181BB9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81BB9" w:rsidRPr="002B450C" w:rsidRDefault="00181BB9" w:rsidP="00181BB9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NORME</w:t>
            </w:r>
          </w:p>
          <w:p w:rsidR="00181BB9" w:rsidRPr="002B450C" w:rsidRDefault="00181BB9" w:rsidP="00181BB9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privind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autorizarea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şcolilor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conducători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auto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şi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instructorilor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auto</w:t>
            </w:r>
          </w:p>
          <w:p w:rsidR="007C79A8" w:rsidRPr="002B450C" w:rsidRDefault="007C79A8" w:rsidP="008971C3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8971C3" w:rsidRPr="002B450C" w:rsidRDefault="008971C3" w:rsidP="008971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>ART. 10</w:t>
            </w:r>
          </w:p>
          <w:p w:rsidR="008971C3" w:rsidRPr="002B450C" w:rsidRDefault="008971C3" w:rsidP="008971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(1)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vederea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creşterii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calităţii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actului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pregătire al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cursanţilor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vederea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obţinerii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la un an de la data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prevăzută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Pr="002B450C">
              <w:rPr>
                <w:rFonts w:ascii="Arial" w:hAnsi="Arial" w:cs="Arial"/>
                <w:color w:val="008000"/>
                <w:sz w:val="24"/>
                <w:szCs w:val="24"/>
                <w:u w:val="single"/>
              </w:rPr>
              <w:t>art. 19</w:t>
            </w:r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procentul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minim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promovabilitate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şcolilor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conducători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auto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50%,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corelat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scădere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cu 30%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numărului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minim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obligatoriu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ore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pregătire</w:t>
            </w:r>
            <w:r w:rsidR="007C79A8" w:rsidRPr="002B450C">
              <w:rPr>
                <w:rFonts w:ascii="Arial" w:hAnsi="Arial" w:cs="Arial"/>
                <w:sz w:val="24"/>
                <w:szCs w:val="24"/>
              </w:rPr>
              <w:t>daptat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scăderea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cu 30%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numărului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minim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obligatoriu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ore de pregătire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aplică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cursanţilor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care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efectuează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pregătirea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vederea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obţinerii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B.</w:t>
            </w:r>
          </w:p>
          <w:p w:rsidR="00AF2CD5" w:rsidRPr="002B450C" w:rsidRDefault="008971C3" w:rsidP="0084764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(2) De la data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menţionată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alin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. (1)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şcolile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conducători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auto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avea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posibilitatea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efectueze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cursanţii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suplimentar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ore de pregătire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practică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peste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minim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obligatoriu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funcţie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competenţele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dovedite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1BB9" w:rsidRPr="002B450C" w:rsidRDefault="00181BB9" w:rsidP="0084764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181BB9" w:rsidRPr="002B450C" w:rsidRDefault="00181BB9" w:rsidP="0084764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181BB9" w:rsidRPr="002B450C" w:rsidRDefault="00181BB9" w:rsidP="00181BB9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81BB9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81BB9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81BB9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81BB9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6B7AB3" w:rsidP="00181BB9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6pt;margin-top:3.4pt;width:704.1pt;height:3.75pt;flip:y;z-index:251659264" o:connectortype="straight" strokecolor="blue" strokeweight="2.25pt"/>
              </w:pict>
            </w:r>
          </w:p>
          <w:p w:rsidR="00E86FD5" w:rsidRPr="002B450C" w:rsidRDefault="00181BB9" w:rsidP="00E86FD5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E86FD5" w:rsidRPr="002B450C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E86FD5"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Norme</w:t>
            </w:r>
            <w:proofErr w:type="spellEnd"/>
            <w:r w:rsidR="00E86FD5"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86FD5" w:rsidRPr="002B450C" w:rsidRDefault="00E86FD5" w:rsidP="00E86FD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privind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atestarea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profesorilor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legislaţie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rutieră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şi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instructorilor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auto</w:t>
            </w:r>
          </w:p>
          <w:p w:rsidR="00181BB9" w:rsidRPr="002B450C" w:rsidRDefault="00181BB9" w:rsidP="0084764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181BB9" w:rsidRPr="002B450C" w:rsidRDefault="00181BB9" w:rsidP="0084764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E86FD5" w:rsidRPr="002B450C" w:rsidRDefault="00E86FD5" w:rsidP="00E86FD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>ART. 3</w:t>
            </w:r>
          </w:p>
          <w:p w:rsidR="00E86FD5" w:rsidRPr="002B450C" w:rsidRDefault="00E86FD5" w:rsidP="00E86FD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(1)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Instructorii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auto pot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atestaţi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puţin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A, B, BE, C, CE, D, DE,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Tv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, Tb.</w:t>
            </w:r>
          </w:p>
          <w:p w:rsidR="00E86FD5" w:rsidRPr="002B450C" w:rsidRDefault="00E86FD5" w:rsidP="00E86FD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(2)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Obţinerea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atestatului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instructor auto se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realizează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iniţial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multe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A, B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BE,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urmând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după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perioadă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puţin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activitate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efectivă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ca instructor auto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poată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obţine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atestarea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C, CE,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Tv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Tb.</w:t>
            </w:r>
          </w:p>
          <w:p w:rsidR="00E86FD5" w:rsidRPr="002B450C" w:rsidRDefault="00E86FD5" w:rsidP="00E86FD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(3)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Activitatea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efectivă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ca instructor auto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prevăzută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alin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. (2)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constă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şcolarizarea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unui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minim de 100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cursanţi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care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doresc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obţinerea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auto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perioada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menţionată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FD5" w:rsidRPr="002B450C" w:rsidRDefault="00E86FD5" w:rsidP="00E86FD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(4)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Obţinerea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atestatului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instructor auto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puţin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condiţionată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deţinerea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atestatului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instructor auto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puţin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CE de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perioadă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minimă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2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perioadă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care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solicitantul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finalizat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pregătirea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unui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minim de 30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cursanţi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care au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solicitat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efectuarea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pregătirii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aceste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FD5" w:rsidRPr="002B450C" w:rsidRDefault="00E86FD5" w:rsidP="00E86FD5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830B6A" w:rsidRPr="002B450C" w:rsidRDefault="00830B6A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6B7AB3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noProof/>
              </w:rPr>
              <w:pict>
                <v:shape id="_x0000_s1027" type="#_x0000_t32" style="position:absolute;margin-left:.95pt;margin-top:2pt;width:704.15pt;height:3.75pt;z-index:251658240" o:connectortype="straight" strokecolor="blue" strokeweight="2.25pt"/>
              </w:pict>
            </w:r>
          </w:p>
          <w:p w:rsidR="007C79A8" w:rsidRPr="002B450C" w:rsidRDefault="007C79A8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830B6A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organizare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şi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desfăşurare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cursurilor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pregătire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teoretică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şi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practică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persoanelor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vederea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obţinerii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permisului</w:t>
            </w:r>
            <w:proofErr w:type="spellEnd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conducere</w:t>
            </w:r>
            <w:proofErr w:type="spellEnd"/>
          </w:p>
          <w:p w:rsidR="000269E7" w:rsidRPr="002B450C" w:rsidRDefault="000269E7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5F030E" w:rsidRPr="002B450C" w:rsidRDefault="00830B6A" w:rsidP="00830B6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830B6A" w:rsidRPr="002B450C" w:rsidRDefault="00830B6A" w:rsidP="005F030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450C">
              <w:rPr>
                <w:rFonts w:ascii="Arial" w:hAnsi="Arial" w:cs="Arial"/>
                <w:b/>
                <w:bCs/>
                <w:sz w:val="24"/>
                <w:szCs w:val="24"/>
              </w:rPr>
              <w:t>PLAN DE ÎNVĂŢĂMÂNT</w:t>
            </w:r>
          </w:p>
          <w:p w:rsidR="00751F1F" w:rsidRPr="002B450C" w:rsidRDefault="00751F1F" w:rsidP="005F030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1F1F" w:rsidRPr="002B450C" w:rsidRDefault="00751F1F" w:rsidP="005F030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1F1F" w:rsidRPr="002B450C" w:rsidRDefault="00751F1F" w:rsidP="005F030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450C">
              <w:rPr>
                <w:sz w:val="24"/>
                <w:szCs w:val="24"/>
              </w:rPr>
              <w:object w:dxaOrig="9405" w:dyaOrig="8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2pt;height:228.15pt" o:ole="">
                  <v:imagedata r:id="rId6" o:title=""/>
                </v:shape>
                <o:OLEObject Type="Embed" ProgID="PBrush" ShapeID="_x0000_i1025" DrawAspect="Content" ObjectID="_1596096643" r:id="rId7"/>
              </w:object>
            </w:r>
          </w:p>
          <w:p w:rsidR="00751F1F" w:rsidRPr="002B450C" w:rsidRDefault="00751F1F" w:rsidP="005F030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5F030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5F030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a)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AM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b)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AM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minimă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2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c)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fără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alte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afară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AM;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d)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A1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e)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A1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minimă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2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f)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fără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alte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afară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AM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A1;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g)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A2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h)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A2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minimă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2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fără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alte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afară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AM, A1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A2;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j)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efectuează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pregătirea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concomitent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necesară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obţinerii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B;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k)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B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1 an;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l)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B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minimă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1 an;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m)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D1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1 an;</w:t>
            </w:r>
          </w:p>
          <w:p w:rsidR="00830B6A" w:rsidRPr="002B450C" w:rsidRDefault="00830B6A" w:rsidP="005F030E">
            <w:pPr>
              <w:widowControl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n)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posesor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D1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minimă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1 an;</w:t>
            </w:r>
          </w:p>
          <w:p w:rsidR="00181BB9" w:rsidRPr="002B450C" w:rsidRDefault="00181BB9" w:rsidP="0084764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E07FE2" w:rsidRPr="002B450C" w:rsidRDefault="00E07FE2" w:rsidP="00E07FE2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E07FE2" w:rsidRPr="002B450C" w:rsidRDefault="00E07FE2" w:rsidP="00E07FE2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E07FE2" w:rsidRPr="002B450C" w:rsidRDefault="00E07FE2" w:rsidP="00E07FE2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E07FE2" w:rsidRPr="002B450C" w:rsidRDefault="00E07FE2" w:rsidP="00E07FE2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F2CD5" w:rsidRPr="002B450C" w:rsidRDefault="00AF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1C3" w:rsidRPr="002B450C" w:rsidRDefault="008971C3" w:rsidP="008971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>ART. 10</w:t>
            </w:r>
            <w:r w:rsidR="00847646" w:rsidRPr="002B45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847646" w:rsidRPr="002B450C">
              <w:rPr>
                <w:rFonts w:ascii="Arial" w:hAnsi="Arial" w:cs="Arial"/>
                <w:sz w:val="24"/>
                <w:szCs w:val="24"/>
              </w:rPr>
              <w:t>abrogat</w:t>
            </w:r>
            <w:proofErr w:type="spellEnd"/>
            <w:r w:rsidR="007C79A8" w:rsidRPr="002B450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7C79A8" w:rsidRPr="002B450C">
              <w:rPr>
                <w:rFonts w:ascii="Arial" w:hAnsi="Arial" w:cs="Arial"/>
                <w:sz w:val="24"/>
                <w:szCs w:val="24"/>
              </w:rPr>
              <w:t>adaptat</w:t>
            </w:r>
            <w:proofErr w:type="spellEnd"/>
          </w:p>
          <w:p w:rsidR="008971C3" w:rsidRPr="002B450C" w:rsidRDefault="007C79A8" w:rsidP="008971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(1)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vederea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creşterii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calităţii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actului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de pregătire al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cursanţilor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vederea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obţinerii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permisului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, la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trei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de la data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prevăzută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8971C3" w:rsidRPr="002B450C">
              <w:rPr>
                <w:rFonts w:ascii="Arial" w:hAnsi="Arial" w:cs="Arial"/>
                <w:color w:val="008000"/>
                <w:sz w:val="24"/>
                <w:szCs w:val="24"/>
                <w:u w:val="single"/>
              </w:rPr>
              <w:t>art. 19</w:t>
            </w:r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procentul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minim de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promovabilitate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şcolilor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conducători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auto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va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fi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de 30%,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corelat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cu o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scădere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cu 30% a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numărului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minim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obligatoriu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de ore de pregătire;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scăderea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cu 30% a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numărului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minim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obligatoriu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de ore de pregătire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nu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aplică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cursanţilor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care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efectuează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pregătirea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vederea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obţinerii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permisului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1C3"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="008971C3" w:rsidRPr="002B450C">
              <w:rPr>
                <w:rFonts w:ascii="Arial" w:hAnsi="Arial" w:cs="Arial"/>
                <w:sz w:val="24"/>
                <w:szCs w:val="24"/>
              </w:rPr>
              <w:t xml:space="preserve"> B.</w:t>
            </w:r>
          </w:p>
          <w:p w:rsidR="008971C3" w:rsidRPr="002B450C" w:rsidRDefault="008971C3" w:rsidP="008971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(2) De la data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menţionată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alin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. (1)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şcolile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conducători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auto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avea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posibilitatea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lastRenderedPageBreak/>
              <w:t>efectueze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cursanţii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suplimentar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ore de pregătire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practică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peste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minim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obligatoriu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funcţie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competenţele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dovedite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FD5" w:rsidRPr="002B450C" w:rsidRDefault="00E86F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269" w:rsidRPr="002B450C" w:rsidRDefault="00263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269" w:rsidRPr="002B450C" w:rsidRDefault="00263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FD5" w:rsidRPr="002B450C" w:rsidRDefault="00E86F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FD5" w:rsidRPr="002B450C" w:rsidRDefault="00E86F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FD5" w:rsidRPr="002B450C" w:rsidRDefault="00E86F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FD5" w:rsidRPr="002B450C" w:rsidRDefault="00E86F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FD5" w:rsidRPr="002B450C" w:rsidRDefault="00E86FD5" w:rsidP="00E86FD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>ART. 3</w:t>
            </w:r>
          </w:p>
          <w:p w:rsidR="00E86FD5" w:rsidRPr="002B450C" w:rsidRDefault="00E86FD5" w:rsidP="00E86FD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(1)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Instructorii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auto pot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atestaţi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puţin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A, B, BE, C, CE, D, DE,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Tv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, Tb.</w:t>
            </w:r>
          </w:p>
          <w:p w:rsidR="00E86FD5" w:rsidRPr="002B450C" w:rsidRDefault="00E86FD5" w:rsidP="00E86FD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(2) </w:t>
            </w:r>
            <w:proofErr w:type="spellStart"/>
            <w:r w:rsidR="005C45CE" w:rsidRPr="002B450C">
              <w:rPr>
                <w:rFonts w:ascii="Arial" w:hAnsi="Arial" w:cs="Arial"/>
                <w:sz w:val="24"/>
                <w:szCs w:val="24"/>
              </w:rPr>
              <w:t>abrogat</w:t>
            </w:r>
            <w:proofErr w:type="spellEnd"/>
          </w:p>
          <w:p w:rsidR="00E86FD5" w:rsidRPr="002B450C" w:rsidRDefault="00E86FD5" w:rsidP="00E86FD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(3) </w:t>
            </w:r>
            <w:proofErr w:type="spellStart"/>
            <w:r w:rsidR="005C45CE" w:rsidRPr="002B450C">
              <w:rPr>
                <w:rFonts w:ascii="Arial" w:hAnsi="Arial" w:cs="Arial"/>
                <w:sz w:val="24"/>
                <w:szCs w:val="24"/>
              </w:rPr>
              <w:t>abrogat</w:t>
            </w:r>
            <w:proofErr w:type="spellEnd"/>
          </w:p>
          <w:p w:rsidR="00E86FD5" w:rsidRPr="002B450C" w:rsidRDefault="00E86FD5">
            <w:pPr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    (4) </w:t>
            </w:r>
            <w:proofErr w:type="spellStart"/>
            <w:r w:rsidR="005C45CE" w:rsidRPr="002B450C">
              <w:rPr>
                <w:rFonts w:ascii="Arial" w:hAnsi="Arial" w:cs="Arial"/>
                <w:sz w:val="24"/>
                <w:szCs w:val="24"/>
              </w:rPr>
              <w:t>abrogat</w:t>
            </w:r>
            <w:proofErr w:type="spellEnd"/>
            <w:r w:rsidR="005C45C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751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1F" w:rsidRPr="002B450C" w:rsidRDefault="00751F1F" w:rsidP="00751F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Mentiunile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la lit. a)........n) abrogate</w:t>
            </w:r>
            <w:r w:rsidR="000269E7"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269E7" w:rsidRPr="002B450C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  <w:r w:rsidR="000269E7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69E7" w:rsidRPr="002B450C">
              <w:rPr>
                <w:rFonts w:ascii="Arial" w:hAnsi="Arial" w:cs="Arial"/>
                <w:sz w:val="24"/>
                <w:szCs w:val="24"/>
              </w:rPr>
              <w:t>putin</w:t>
            </w:r>
            <w:proofErr w:type="spellEnd"/>
            <w:r w:rsidR="000269E7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69E7" w:rsidRPr="002B450C">
              <w:rPr>
                <w:rFonts w:ascii="Arial" w:hAnsi="Arial" w:cs="Arial"/>
                <w:sz w:val="24"/>
                <w:szCs w:val="24"/>
              </w:rPr>
              <w:t>mentiunile</w:t>
            </w:r>
            <w:proofErr w:type="spellEnd"/>
            <w:r w:rsidR="000269E7" w:rsidRPr="002B450C">
              <w:rPr>
                <w:rFonts w:ascii="Arial" w:hAnsi="Arial" w:cs="Arial"/>
                <w:sz w:val="24"/>
                <w:szCs w:val="24"/>
              </w:rPr>
              <w:t xml:space="preserve"> de la lit. j)</w:t>
            </w:r>
          </w:p>
        </w:tc>
        <w:tc>
          <w:tcPr>
            <w:tcW w:w="5358" w:type="dxa"/>
          </w:tcPr>
          <w:p w:rsidR="00AF2CD5" w:rsidRPr="002B450C" w:rsidRDefault="00AF2CD5" w:rsidP="00AF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B706F0" w:rsidRPr="002B450C" w:rsidRDefault="00B706F0" w:rsidP="00AF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B706F0" w:rsidRPr="002B450C" w:rsidRDefault="00B706F0" w:rsidP="00AF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B706F0" w:rsidRPr="002B450C" w:rsidRDefault="00B706F0" w:rsidP="00AF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1C3" w:rsidRPr="002B450C" w:rsidRDefault="008971C3" w:rsidP="00AF2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15F" w:rsidRPr="002B450C" w:rsidRDefault="008971C3" w:rsidP="003A315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Autorizatia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functionare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unei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entitati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organizata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ca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societate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comercia</w:t>
            </w:r>
            <w:r w:rsidR="003A315F" w:rsidRPr="002B450C">
              <w:rPr>
                <w:rFonts w:ascii="Arial" w:hAnsi="Arial" w:cs="Arial"/>
                <w:sz w:val="24"/>
                <w:szCs w:val="24"/>
              </w:rPr>
              <w:t>la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regie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autonoma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precum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ca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şcoli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conducători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auto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organizate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nivelul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Ministerului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Educaţiei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Naţionale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organizate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instituţii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învăţământ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particular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acreditate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conform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care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şcolarizează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numai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elevii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studenţii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înmatriculaţi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propriu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învăţământ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profilul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auto,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precum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organizate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nivelul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Ministerului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Afacerilor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Interne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Ministerului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Apărării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Naţionale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care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şcolarizează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cursanţi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doar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nevoile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proprii</w:t>
            </w:r>
            <w:proofErr w:type="spellEnd"/>
            <w:r w:rsidR="003A315F" w:rsidRPr="002B45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71C3" w:rsidRPr="002B450C" w:rsidRDefault="008971C3" w:rsidP="008476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odata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eliberata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baza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conditiilor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impuse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NU se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suspenda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anuleaza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retrage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criteriu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performanta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. Ex: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colegii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nationale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promovabilitate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5 ~ 30 % </w:t>
            </w:r>
            <w:r w:rsidR="00847646" w:rsidRPr="002B45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47646" w:rsidRPr="002B450C" w:rsidRDefault="00847646" w:rsidP="00847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5CE" w:rsidRPr="002B450C" w:rsidRDefault="00847646" w:rsidP="008476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Planul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invatamant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grupa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2,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C, CE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trebuie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urgent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liberalizat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. Este un </w:t>
            </w:r>
            <w:r w:rsidRPr="002B450C">
              <w:rPr>
                <w:rFonts w:ascii="Arial" w:hAnsi="Arial" w:cs="Arial"/>
                <w:sz w:val="24"/>
                <w:szCs w:val="24"/>
              </w:rPr>
              <w:lastRenderedPageBreak/>
              <w:t xml:space="preserve">plan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invatamant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depasit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Pregatirea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practica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trebuie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ramana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dispozitia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managerului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unitatii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scolare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care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dupa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examinare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campul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rutier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poate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decide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impreuna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elevul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cursantul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15F" w:rsidRPr="002B450C">
              <w:rPr>
                <w:rFonts w:ascii="Arial" w:hAnsi="Arial" w:cs="Arial"/>
                <w:sz w:val="24"/>
                <w:szCs w:val="24"/>
              </w:rPr>
              <w:t>numa</w:t>
            </w:r>
            <w:r w:rsidRPr="002B450C">
              <w:rPr>
                <w:rFonts w:ascii="Arial" w:hAnsi="Arial" w:cs="Arial"/>
                <w:sz w:val="24"/>
                <w:szCs w:val="24"/>
              </w:rPr>
              <w:t>rul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ore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pregatire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practica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trebuie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urmat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45CE" w:rsidRPr="002B450C" w:rsidRDefault="005C45CE" w:rsidP="00847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5CE" w:rsidRPr="002B450C" w:rsidRDefault="005C45CE" w:rsidP="00847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5CE" w:rsidRPr="002B450C" w:rsidRDefault="005C45CE" w:rsidP="00847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5CE" w:rsidRPr="002B450C" w:rsidRDefault="005C45CE" w:rsidP="00847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5CE" w:rsidRPr="002B450C" w:rsidRDefault="005C45CE" w:rsidP="00847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269" w:rsidRPr="002B450C" w:rsidRDefault="00263269" w:rsidP="00847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5CE" w:rsidRPr="002B450C" w:rsidRDefault="005C45CE" w:rsidP="005C45CE">
            <w:pPr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perioada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2013- august 2018,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durata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in care OMT 733/2013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fost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aplicat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respectat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scolile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conducatori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auto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autorizate</w:t>
            </w:r>
            <w:proofErr w:type="spellEnd"/>
            <w:r w:rsidR="007C79A8" w:rsidRPr="002B450C">
              <w:rPr>
                <w:rFonts w:ascii="Arial" w:hAnsi="Arial" w:cs="Arial"/>
                <w:sz w:val="24"/>
                <w:szCs w:val="24"/>
              </w:rPr>
              <w:t>,</w:t>
            </w:r>
            <w:r w:rsidRPr="002B450C">
              <w:rPr>
                <w:rFonts w:ascii="Arial" w:hAnsi="Arial" w:cs="Arial"/>
                <w:sz w:val="24"/>
                <w:szCs w:val="24"/>
              </w:rPr>
              <w:t xml:space="preserve"> NU s-a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observat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creştere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calităţii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actului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pregătire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cursanţilor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vederea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obţinerii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C, CE, D, DE,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Tv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, Tb.</w:t>
            </w:r>
          </w:p>
          <w:p w:rsidR="005C45CE" w:rsidRPr="002B450C" w:rsidRDefault="005C45CE" w:rsidP="005C45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5CE" w:rsidRPr="002B450C" w:rsidRDefault="005C45CE" w:rsidP="005C45CE">
            <w:pPr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Din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analiza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rezultatelor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inregistrate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DRPCIV la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nivel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national se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observa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scadere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actului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pregătire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cursanţilor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vederea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obţinerii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C, CE, D, DE,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Tv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Tb.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Rezultatele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atesta</w:t>
            </w:r>
            <w:proofErr w:type="spellEnd"/>
            <w:r w:rsidR="001724C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24CE" w:rsidRPr="002B450C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="001724CE" w:rsidRPr="002B450C">
              <w:rPr>
                <w:rFonts w:ascii="Arial" w:hAnsi="Arial" w:cs="Arial"/>
                <w:sz w:val="24"/>
                <w:szCs w:val="24"/>
              </w:rPr>
              <w:t xml:space="preserve"> argument.</w:t>
            </w:r>
          </w:p>
          <w:p w:rsidR="001724CE" w:rsidRPr="002B450C" w:rsidRDefault="001724CE" w:rsidP="005C45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4CE" w:rsidRPr="002B450C" w:rsidRDefault="001724CE" w:rsidP="005C45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Prevederile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art 3 (2),(3)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(4) au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diminuare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substantiala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numarului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formatorilor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grupa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2,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aferenta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C, CE, D, DE,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Tv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Tb. </w:t>
            </w:r>
          </w:p>
          <w:p w:rsidR="001724CE" w:rsidRPr="002B450C" w:rsidRDefault="001724CE" w:rsidP="005C45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4CE" w:rsidRPr="002B450C" w:rsidRDefault="001724CE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aceasta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data,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resursa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umana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necesare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scolilor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conducatori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auto, in special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grupa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aferenta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C, CE, D, DE,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Tv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Tb.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mult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diminuata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datorita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impunerii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acestor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conditii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fara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fundament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tehnic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24CE" w:rsidRPr="002B450C" w:rsidRDefault="001724CE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1724CE" w:rsidRPr="002B450C" w:rsidRDefault="001724CE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Este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dorit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scoala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conducatori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auto,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managementul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dezvoltat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aiba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posibilitatea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selecta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formatorii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baza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unor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criterii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performanta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dezvoltati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angajator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C79A8" w:rsidRPr="002B450C" w:rsidRDefault="007C79A8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50AD2" w:rsidRPr="002B450C" w:rsidRDefault="00250AD2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Aceste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diferentieri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ca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acces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dobandirea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suplimentara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unei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auto(A;C;CE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D)  NU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favorizeaza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cresterea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gradului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pregatire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50AD2" w:rsidRPr="002B450C" w:rsidRDefault="00250AD2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B450C">
              <w:rPr>
                <w:rFonts w:ascii="Arial" w:hAnsi="Arial" w:cs="Arial"/>
                <w:sz w:val="24"/>
                <w:szCs w:val="24"/>
              </w:rPr>
              <w:t xml:space="preserve">Ex;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detinator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permis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B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minima de 1 an, care NU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autovehiculul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poate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accede la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dobandir</w:t>
            </w:r>
            <w:r w:rsidR="00DD601E" w:rsidRPr="002B450C">
              <w:rPr>
                <w:rFonts w:ascii="Arial" w:hAnsi="Arial" w:cs="Arial"/>
                <w:sz w:val="24"/>
                <w:szCs w:val="24"/>
              </w:rPr>
              <w:t>ea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unei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categorii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superioare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(C</w:t>
            </w:r>
            <w:r w:rsidRPr="002B450C">
              <w:rPr>
                <w:rFonts w:ascii="Arial" w:hAnsi="Arial" w:cs="Arial"/>
                <w:sz w:val="24"/>
                <w:szCs w:val="24"/>
              </w:rPr>
              <w:t xml:space="preserve">) cu 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durata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5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saptamani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parcurs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200 km</w:t>
            </w:r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, in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timp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cursant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cu o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pana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la 1 an (lit. k) are un plan de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invatamant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majorat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saptamana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50 km.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Incadrarea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doar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scriptica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, in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fapt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experienta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campul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rutier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nu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poate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fi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probata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lipseste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proba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materiala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).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Consideram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ca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tratament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discriminatoriu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01E" w:rsidRPr="002B450C">
              <w:rPr>
                <w:rFonts w:ascii="Arial" w:hAnsi="Arial" w:cs="Arial"/>
                <w:sz w:val="24"/>
                <w:szCs w:val="24"/>
              </w:rPr>
              <w:t>fara</w:t>
            </w:r>
            <w:proofErr w:type="spellEnd"/>
            <w:r w:rsidR="00DD601E" w:rsidRPr="002B450C">
              <w:rPr>
                <w:rFonts w:ascii="Arial" w:hAnsi="Arial" w:cs="Arial"/>
                <w:sz w:val="24"/>
                <w:szCs w:val="24"/>
              </w:rPr>
              <w:t xml:space="preserve"> fundament.</w:t>
            </w:r>
          </w:p>
          <w:p w:rsidR="00DD601E" w:rsidRPr="002B450C" w:rsidRDefault="00DD601E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DD601E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Precizam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totodata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ca </w:t>
            </w:r>
            <w:proofErr w:type="spellStart"/>
            <w:r w:rsidR="000269E7" w:rsidRPr="002B450C">
              <w:rPr>
                <w:rFonts w:ascii="Arial" w:hAnsi="Arial" w:cs="Arial"/>
                <w:sz w:val="24"/>
                <w:szCs w:val="24"/>
              </w:rPr>
              <w:t>Planul</w:t>
            </w:r>
            <w:proofErr w:type="spellEnd"/>
            <w:r w:rsidR="000269E7"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0269E7" w:rsidRPr="002B450C">
              <w:rPr>
                <w:rFonts w:ascii="Arial" w:hAnsi="Arial" w:cs="Arial"/>
                <w:sz w:val="24"/>
                <w:szCs w:val="24"/>
              </w:rPr>
              <w:t>invatamant</w:t>
            </w:r>
            <w:proofErr w:type="spellEnd"/>
            <w:r w:rsidR="000269E7" w:rsidRPr="002B450C">
              <w:rPr>
                <w:rFonts w:ascii="Arial" w:hAnsi="Arial" w:cs="Arial"/>
                <w:sz w:val="24"/>
                <w:szCs w:val="24"/>
              </w:rPr>
              <w:t xml:space="preserve"> actual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majoreaza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substantial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durata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pregatirii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sensul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formarea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grupelor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ratio</w:t>
            </w:r>
            <w:r w:rsidR="00F558DE" w:rsidRPr="002B450C">
              <w:rPr>
                <w:rFonts w:ascii="Arial" w:hAnsi="Arial" w:cs="Arial"/>
                <w:sz w:val="24"/>
                <w:szCs w:val="24"/>
              </w:rPr>
              <w:t>nament</w:t>
            </w:r>
            <w:proofErr w:type="spellEnd"/>
            <w:r w:rsidR="00F558DE" w:rsidRPr="002B45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558DE" w:rsidRPr="002B450C">
              <w:rPr>
                <w:rFonts w:ascii="Arial" w:hAnsi="Arial" w:cs="Arial"/>
                <w:sz w:val="24"/>
                <w:szCs w:val="24"/>
              </w:rPr>
              <w:t>vechime</w:t>
            </w:r>
            <w:proofErr w:type="spellEnd"/>
            <w:r w:rsidR="00F558DE" w:rsidRPr="002B450C">
              <w:rPr>
                <w:rFonts w:ascii="Arial" w:hAnsi="Arial" w:cs="Arial"/>
                <w:sz w:val="24"/>
                <w:szCs w:val="24"/>
              </w:rPr>
              <w:t xml:space="preserve"> document, </w:t>
            </w:r>
            <w:proofErr w:type="spellStart"/>
            <w:r w:rsidR="00F558DE" w:rsidRPr="002B450C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="00F558DE"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558DE" w:rsidRPr="002B450C">
              <w:rPr>
                <w:rFonts w:ascii="Arial" w:hAnsi="Arial" w:cs="Arial"/>
                <w:sz w:val="24"/>
                <w:szCs w:val="24"/>
              </w:rPr>
              <w:t>a</w:t>
            </w:r>
            <w:r w:rsidRPr="002B450C">
              <w:rPr>
                <w:rFonts w:ascii="Arial" w:hAnsi="Arial" w:cs="Arial"/>
                <w:sz w:val="24"/>
                <w:szCs w:val="24"/>
              </w:rPr>
              <w:t>nevoioasa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.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Scoala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conducatori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auto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obligata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formeze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grupa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chiar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cu un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cursant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ceea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conduce la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blocajul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profesorului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cat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salii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de curs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durata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pregatirii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Arial" w:hAnsi="Arial" w:cs="Arial"/>
                <w:sz w:val="24"/>
                <w:szCs w:val="24"/>
              </w:rPr>
              <w:t>teoretice</w:t>
            </w:r>
            <w:proofErr w:type="spellEnd"/>
            <w:r w:rsidRPr="002B45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269E7" w:rsidRPr="002B450C" w:rsidRDefault="000269E7" w:rsidP="001724C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5C45CE" w:rsidRPr="002B450C" w:rsidRDefault="005C45CE" w:rsidP="005C4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9A8" w:rsidRPr="002B450C" w:rsidRDefault="007C79A8" w:rsidP="003C120F">
      <w:pPr>
        <w:jc w:val="center"/>
        <w:rPr>
          <w:rFonts w:ascii="Arial" w:hAnsi="Arial" w:cs="Arial"/>
        </w:rPr>
      </w:pPr>
    </w:p>
    <w:p w:rsidR="00263269" w:rsidRPr="002B450C" w:rsidRDefault="00263269" w:rsidP="003C120F">
      <w:pPr>
        <w:jc w:val="center"/>
        <w:rPr>
          <w:rFonts w:ascii="Arial" w:hAnsi="Arial" w:cs="Arial"/>
        </w:rPr>
      </w:pPr>
    </w:p>
    <w:p w:rsidR="003C120F" w:rsidRPr="005F030E" w:rsidRDefault="00263269" w:rsidP="003C120F">
      <w:pPr>
        <w:jc w:val="center"/>
        <w:rPr>
          <w:rFonts w:ascii="Arial" w:hAnsi="Arial" w:cs="Arial"/>
        </w:rPr>
      </w:pPr>
      <w:r w:rsidRPr="002B450C">
        <w:rPr>
          <w:rFonts w:ascii="Arial" w:hAnsi="Arial" w:cs="Arial"/>
        </w:rPr>
        <w:t xml:space="preserve">                                      </w:t>
      </w:r>
      <w:proofErr w:type="spellStart"/>
      <w:r w:rsidR="003C120F" w:rsidRPr="002B450C">
        <w:rPr>
          <w:rFonts w:ascii="Arial" w:hAnsi="Arial" w:cs="Arial"/>
        </w:rPr>
        <w:t>prof</w:t>
      </w:r>
      <w:proofErr w:type="spellEnd"/>
      <w:r w:rsidR="003C120F" w:rsidRPr="002B450C">
        <w:rPr>
          <w:rFonts w:ascii="Arial" w:hAnsi="Arial" w:cs="Arial"/>
        </w:rPr>
        <w:t xml:space="preserve"> </w:t>
      </w:r>
      <w:proofErr w:type="spellStart"/>
      <w:r w:rsidR="00DB78CD" w:rsidRPr="002B450C">
        <w:rPr>
          <w:rFonts w:ascii="Arial" w:hAnsi="Arial" w:cs="Arial"/>
        </w:rPr>
        <w:t>Zamfir</w:t>
      </w:r>
      <w:proofErr w:type="spellEnd"/>
      <w:r w:rsidR="00DB78CD" w:rsidRPr="002B450C">
        <w:rPr>
          <w:rFonts w:ascii="Arial" w:hAnsi="Arial" w:cs="Arial"/>
        </w:rPr>
        <w:t xml:space="preserve"> </w:t>
      </w:r>
      <w:proofErr w:type="spellStart"/>
      <w:r w:rsidR="00DB78CD" w:rsidRPr="002B450C">
        <w:rPr>
          <w:rFonts w:ascii="Arial" w:hAnsi="Arial" w:cs="Arial"/>
        </w:rPr>
        <w:t>Dumitru</w:t>
      </w:r>
      <w:proofErr w:type="spellEnd"/>
    </w:p>
    <w:p w:rsidR="00FD1814" w:rsidRPr="00E86FD5" w:rsidRDefault="00FD1814">
      <w:pPr>
        <w:jc w:val="center"/>
        <w:rPr>
          <w:rFonts w:ascii="Arial" w:hAnsi="Arial" w:cs="Arial"/>
        </w:rPr>
      </w:pPr>
    </w:p>
    <w:sectPr w:rsidR="00FD1814" w:rsidRPr="00E86FD5" w:rsidSect="0004422F">
      <w:pgSz w:w="15840" w:h="12240" w:orient="landscape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6315"/>
    <w:multiLevelType w:val="hybridMultilevel"/>
    <w:tmpl w:val="9F4A7F98"/>
    <w:lvl w:ilvl="0" w:tplc="3822C6F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savePreviewPicture/>
  <w:compat/>
  <w:rsids>
    <w:rsidRoot w:val="00AF2CD5"/>
    <w:rsid w:val="000269E7"/>
    <w:rsid w:val="0004422F"/>
    <w:rsid w:val="001724CE"/>
    <w:rsid w:val="00181BB9"/>
    <w:rsid w:val="001D1B08"/>
    <w:rsid w:val="00250AD2"/>
    <w:rsid w:val="00263269"/>
    <w:rsid w:val="002B450C"/>
    <w:rsid w:val="003A315F"/>
    <w:rsid w:val="003C120F"/>
    <w:rsid w:val="003D5F46"/>
    <w:rsid w:val="004221A9"/>
    <w:rsid w:val="00442928"/>
    <w:rsid w:val="004E1FC2"/>
    <w:rsid w:val="005A107B"/>
    <w:rsid w:val="005C45CE"/>
    <w:rsid w:val="005F030E"/>
    <w:rsid w:val="006B7AB3"/>
    <w:rsid w:val="00751F1F"/>
    <w:rsid w:val="007C79A8"/>
    <w:rsid w:val="00830B6A"/>
    <w:rsid w:val="00847646"/>
    <w:rsid w:val="008971C3"/>
    <w:rsid w:val="008B1BC8"/>
    <w:rsid w:val="008F29E8"/>
    <w:rsid w:val="0095224E"/>
    <w:rsid w:val="00AA767B"/>
    <w:rsid w:val="00AF2CD5"/>
    <w:rsid w:val="00B02E2E"/>
    <w:rsid w:val="00B04D37"/>
    <w:rsid w:val="00B06EE4"/>
    <w:rsid w:val="00B706F0"/>
    <w:rsid w:val="00BB436A"/>
    <w:rsid w:val="00C15B97"/>
    <w:rsid w:val="00DB78CD"/>
    <w:rsid w:val="00DC0DF2"/>
    <w:rsid w:val="00DD601E"/>
    <w:rsid w:val="00E07FE2"/>
    <w:rsid w:val="00E75AB0"/>
    <w:rsid w:val="00E86FD5"/>
    <w:rsid w:val="00F541B3"/>
    <w:rsid w:val="00F558DE"/>
    <w:rsid w:val="00FD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F2"/>
    <w:pPr>
      <w:widowControl w:val="0"/>
      <w:autoSpaceDE w:val="0"/>
      <w:autoSpaceDN w:val="0"/>
      <w:adjustRightInd w:val="0"/>
      <w:spacing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C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Normal"/>
    <w:uiPriority w:val="99"/>
    <w:rsid w:val="00AF2CD5"/>
    <w:pPr>
      <w:spacing w:line="276" w:lineRule="exact"/>
      <w:ind w:firstLine="610"/>
      <w:jc w:val="both"/>
    </w:pPr>
    <w:rPr>
      <w:rFonts w:eastAsiaTheme="minorEastAsia" w:cs="Times New Roman"/>
    </w:rPr>
  </w:style>
  <w:style w:type="character" w:customStyle="1" w:styleId="FontStyle153">
    <w:name w:val="Font Style153"/>
    <w:basedOn w:val="DefaultParagraphFont"/>
    <w:uiPriority w:val="99"/>
    <w:rsid w:val="00AF2CD5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"/>
    <w:uiPriority w:val="99"/>
    <w:rsid w:val="00AF2CD5"/>
    <w:pPr>
      <w:spacing w:line="274" w:lineRule="exact"/>
      <w:jc w:val="center"/>
    </w:pPr>
    <w:rPr>
      <w:rFonts w:eastAsiaTheme="minorEastAsia" w:cs="Times New Roman"/>
    </w:rPr>
  </w:style>
  <w:style w:type="character" w:customStyle="1" w:styleId="FontStyle155">
    <w:name w:val="Font Style155"/>
    <w:basedOn w:val="DefaultParagraphFont"/>
    <w:uiPriority w:val="99"/>
    <w:rsid w:val="00AF2CD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5">
    <w:name w:val="Style65"/>
    <w:basedOn w:val="Normal"/>
    <w:uiPriority w:val="99"/>
    <w:rsid w:val="00AF2CD5"/>
    <w:pPr>
      <w:spacing w:line="278" w:lineRule="exact"/>
      <w:jc w:val="right"/>
    </w:pPr>
    <w:rPr>
      <w:rFonts w:eastAsiaTheme="minorEastAsia" w:cs="Times New Roman"/>
    </w:rPr>
  </w:style>
  <w:style w:type="character" w:customStyle="1" w:styleId="FontStyle135">
    <w:name w:val="Font Style135"/>
    <w:basedOn w:val="DefaultParagraphFont"/>
    <w:uiPriority w:val="99"/>
    <w:rsid w:val="00AF2CD5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4671-9257-4EBE-B694-BBB55E91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2018-08-18T08:20:00Z</dcterms:created>
  <dcterms:modified xsi:type="dcterms:W3CDTF">2018-08-18T08:24:00Z</dcterms:modified>
</cp:coreProperties>
</file>