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8A" w:rsidRPr="0077097D" w:rsidRDefault="00CB5E8A" w:rsidP="006C67E8"/>
    <w:p w:rsidR="00CB5E8A" w:rsidRPr="0077097D" w:rsidRDefault="00CB5E8A" w:rsidP="00767647">
      <w:pPr>
        <w:jc w:val="center"/>
        <w:rPr>
          <w:b/>
        </w:rPr>
      </w:pPr>
      <w:r w:rsidRPr="0077097D">
        <w:rPr>
          <w:b/>
        </w:rPr>
        <w:t>GUVERNUL ROMÂNIEI</w:t>
      </w:r>
    </w:p>
    <w:p w:rsidR="00CB5E8A" w:rsidRPr="0077097D" w:rsidRDefault="00CB5E8A" w:rsidP="006C67E8"/>
    <w:p w:rsidR="006C67E8" w:rsidRPr="0077097D" w:rsidRDefault="00780C70" w:rsidP="0077097D">
      <w:pPr>
        <w:framePr w:hSpace="180" w:wrap="around" w:vAnchor="text" w:hAnchor="page" w:x="5623" w:y="55"/>
        <w:jc w:val="center"/>
      </w:pPr>
      <w:r>
        <w:rPr>
          <w:noProof/>
        </w:rPr>
        <w:drawing>
          <wp:inline distT="0" distB="0" distL="0" distR="0">
            <wp:extent cx="723900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8" w:rsidRPr="0077097D" w:rsidRDefault="006C67E8" w:rsidP="006C67E8">
      <w:pPr>
        <w:pStyle w:val="Heading1"/>
        <w:rPr>
          <w:rFonts w:ascii="Times New Roman" w:hAnsi="Times New Roman"/>
          <w:sz w:val="24"/>
          <w:szCs w:val="24"/>
        </w:rPr>
      </w:pPr>
    </w:p>
    <w:p w:rsidR="00CB5E8A" w:rsidRPr="0077097D" w:rsidRDefault="00CB5E8A" w:rsidP="00CB5E8A"/>
    <w:p w:rsidR="00CB5E8A" w:rsidRPr="0077097D" w:rsidRDefault="00CB5E8A" w:rsidP="00CB5E8A"/>
    <w:p w:rsidR="00CB5E8A" w:rsidRPr="0077097D" w:rsidRDefault="00CB5E8A" w:rsidP="00CB5E8A"/>
    <w:p w:rsidR="00CB5E8A" w:rsidRPr="0077097D" w:rsidRDefault="00CB5E8A" w:rsidP="00CB5E8A"/>
    <w:p w:rsidR="006C67E8" w:rsidRPr="0077097D" w:rsidRDefault="006C67E8" w:rsidP="00CB5E8A">
      <w:pPr>
        <w:pStyle w:val="Heading1"/>
        <w:ind w:right="180"/>
        <w:jc w:val="left"/>
        <w:rPr>
          <w:rFonts w:ascii="Times New Roman" w:hAnsi="Times New Roman"/>
          <w:sz w:val="24"/>
          <w:szCs w:val="24"/>
        </w:rPr>
      </w:pPr>
    </w:p>
    <w:p w:rsidR="006C67E8" w:rsidRPr="0077097D" w:rsidRDefault="006C67E8" w:rsidP="00CE58B6">
      <w:pPr>
        <w:pStyle w:val="Heading1"/>
        <w:rPr>
          <w:rFonts w:ascii="Times New Roman" w:hAnsi="Times New Roman"/>
          <w:sz w:val="24"/>
          <w:szCs w:val="24"/>
        </w:rPr>
      </w:pPr>
      <w:r w:rsidRPr="0077097D">
        <w:rPr>
          <w:rFonts w:ascii="Times New Roman" w:hAnsi="Times New Roman"/>
          <w:sz w:val="24"/>
          <w:szCs w:val="24"/>
        </w:rPr>
        <w:t>HOTĂRÂRE</w:t>
      </w:r>
    </w:p>
    <w:p w:rsidR="008666B7" w:rsidRPr="0077097D" w:rsidRDefault="008666B7" w:rsidP="008666B7"/>
    <w:p w:rsidR="005B220D" w:rsidRPr="00662823" w:rsidRDefault="005B220D" w:rsidP="006C67E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pentru </w:t>
      </w:r>
      <w:r w:rsidR="00EE4B4A">
        <w:rPr>
          <w:b/>
          <w:bCs/>
          <w:lang w:val="en-US"/>
        </w:rPr>
        <w:t>completarea</w:t>
      </w:r>
      <w:r>
        <w:rPr>
          <w:b/>
          <w:bCs/>
          <w:lang w:val="en-US"/>
        </w:rPr>
        <w:t xml:space="preserve"> Hotărârii Guvernului </w:t>
      </w:r>
      <w:r w:rsidR="00662823" w:rsidRPr="00662823">
        <w:rPr>
          <w:b/>
          <w:lang w:val="en-US"/>
        </w:rPr>
        <w:t>742/2010 privind declanşarea procedurilor de expropriere a imobilelor proprietate privată situate pe amplasamentul lucrării de utilitate publică "Reabilitare DN 1 (E 68), Braşov-Sibiu, km 173+800 şi km 296+293" din cadrul Proiectului de reabilitare a drumurilor, etapa a V-a</w:t>
      </w:r>
      <w:r w:rsidRPr="00662823">
        <w:rPr>
          <w:b/>
          <w:bCs/>
          <w:lang w:val="en-US"/>
        </w:rPr>
        <w:t xml:space="preserve"> </w:t>
      </w:r>
    </w:p>
    <w:p w:rsidR="005B220D" w:rsidRDefault="005B220D" w:rsidP="006C67E8">
      <w:pPr>
        <w:jc w:val="center"/>
        <w:rPr>
          <w:b/>
          <w:bCs/>
          <w:lang w:val="en-US"/>
        </w:rPr>
      </w:pPr>
    </w:p>
    <w:p w:rsidR="00DB3551" w:rsidRDefault="00DB3551" w:rsidP="006C67E8">
      <w:pPr>
        <w:jc w:val="center"/>
        <w:rPr>
          <w:b/>
          <w:bCs/>
          <w:lang w:val="en-US"/>
        </w:rPr>
      </w:pPr>
      <w:bookmarkStart w:id="0" w:name="_GoBack"/>
      <w:bookmarkEnd w:id="0"/>
    </w:p>
    <w:p w:rsidR="00662823" w:rsidRPr="00662823" w:rsidRDefault="00FD4FA6" w:rsidP="004136C7">
      <w:pPr>
        <w:jc w:val="both"/>
        <w:rPr>
          <w:rStyle w:val="do1"/>
          <w:sz w:val="24"/>
          <w:szCs w:val="24"/>
        </w:rPr>
      </w:pPr>
      <w:r>
        <w:rPr>
          <w:rStyle w:val="tpa1"/>
        </w:rPr>
        <w:tab/>
      </w:r>
      <w:r w:rsidR="004A78D4" w:rsidRPr="0077097D">
        <w:rPr>
          <w:rStyle w:val="tpa1"/>
        </w:rPr>
        <w:t>În temeiul art. 108 din Constituţia Români</w:t>
      </w:r>
      <w:r w:rsidR="00B1354B" w:rsidRPr="0077097D">
        <w:rPr>
          <w:rStyle w:val="tpa1"/>
        </w:rPr>
        <w:t>ei, republicată,</w:t>
      </w:r>
      <w:r w:rsidR="004A78D4" w:rsidRPr="0077097D">
        <w:rPr>
          <w:rStyle w:val="tpa1"/>
        </w:rPr>
        <w:t xml:space="preserve"> al art. 5 alin. (1)</w:t>
      </w:r>
      <w:r w:rsidR="00662823">
        <w:rPr>
          <w:rStyle w:val="tpa1"/>
        </w:rPr>
        <w:t>, art. 31 și art. 32</w:t>
      </w:r>
      <w:r w:rsidR="0077097D">
        <w:rPr>
          <w:rStyle w:val="tpa1"/>
        </w:rPr>
        <w:t xml:space="preserve"> </w:t>
      </w:r>
      <w:r w:rsidR="004A78D4" w:rsidRPr="0077097D">
        <w:rPr>
          <w:rStyle w:val="tpa1"/>
        </w:rPr>
        <w:t>din Legea nr.</w:t>
      </w:r>
      <w:r w:rsidR="004A78D4" w:rsidRPr="0077097D">
        <w:rPr>
          <w:rStyle w:val="tpa1"/>
          <w:b/>
        </w:rPr>
        <w:t xml:space="preserve"> </w:t>
      </w:r>
      <w:hyperlink r:id="rId8" w:tooltip="privind exproprierea pentru cauză de utilitate publică, necesară realizării unor obiective de interes naţional, judeţean şi local (act publicat in M.Of. 853 din 20-dec-2010)" w:history="1">
        <w:r w:rsidR="004A78D4" w:rsidRPr="0077097D">
          <w:rPr>
            <w:rStyle w:val="Hyperlink"/>
            <w:b w:val="0"/>
            <w:color w:val="auto"/>
            <w:u w:val="none"/>
          </w:rPr>
          <w:t>255/2010</w:t>
        </w:r>
      </w:hyperlink>
      <w:r w:rsidR="004A78D4" w:rsidRPr="0077097D">
        <w:rPr>
          <w:rStyle w:val="tpa1"/>
          <w:b/>
        </w:rPr>
        <w:t xml:space="preserve"> </w:t>
      </w:r>
      <w:r w:rsidR="004A78D4" w:rsidRPr="0077097D">
        <w:rPr>
          <w:rStyle w:val="tpa1"/>
        </w:rPr>
        <w:t>privind exproprierea pentru cauză de utilitate publică, necesară realizării unor obiective de interes naţional, judeţean şi local, cu modifică</w:t>
      </w:r>
      <w:r w:rsidR="00400617" w:rsidRPr="0077097D">
        <w:rPr>
          <w:rStyle w:val="tpa1"/>
        </w:rPr>
        <w:t>rile şi completările ulterioare</w:t>
      </w:r>
      <w:r w:rsidR="00B1354B" w:rsidRPr="0077097D">
        <w:rPr>
          <w:rStyle w:val="tpa1"/>
        </w:rPr>
        <w:t xml:space="preserve"> </w:t>
      </w:r>
      <w:r w:rsidR="00B02F14" w:rsidRPr="0077097D">
        <w:rPr>
          <w:rStyle w:val="tpa1"/>
        </w:rPr>
        <w:t xml:space="preserve">şi având în vedere dispoziţiile </w:t>
      </w:r>
      <w:r w:rsidR="004A58F5" w:rsidRPr="0077097D">
        <w:rPr>
          <w:rStyle w:val="do1"/>
          <w:b w:val="0"/>
          <w:sz w:val="24"/>
          <w:szCs w:val="24"/>
        </w:rPr>
        <w:t xml:space="preserve">Hotărârii Guvernului nr. </w:t>
      </w:r>
      <w:r w:rsidR="004136C7">
        <w:t>989/2009</w:t>
      </w:r>
      <w:r w:rsidR="004136C7" w:rsidRPr="00027B30">
        <w:rPr>
          <w:color w:val="FF0000"/>
        </w:rPr>
        <w:t xml:space="preserve"> </w:t>
      </w:r>
      <w:r w:rsidR="00662823" w:rsidRPr="00662823">
        <w:rPr>
          <w:rStyle w:val="do1"/>
          <w:b w:val="0"/>
          <w:sz w:val="24"/>
          <w:szCs w:val="24"/>
        </w:rPr>
        <w:t>pentru aprobarea indicatorilor tehnico-economici ai obiectivului de investiţii "Reabilitare DN 1 (E 68) Braşov-Sibiu, km 173+800-km 296+293" din cadrul Proiectului de reabilitare a drumurilor, etapa a V-a</w:t>
      </w:r>
    </w:p>
    <w:p w:rsidR="004A78D4" w:rsidRPr="0077097D" w:rsidRDefault="004A78D4" w:rsidP="002454C6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7E8" w:rsidRPr="0077097D" w:rsidRDefault="006C67E8" w:rsidP="00EA61DF">
      <w:pPr>
        <w:pStyle w:val="CharCharCaracterCharCharCaracterCharCharCaracter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97D">
        <w:rPr>
          <w:rFonts w:ascii="Times New Roman" w:hAnsi="Times New Roman" w:cs="Times New Roman"/>
          <w:sz w:val="24"/>
          <w:szCs w:val="24"/>
        </w:rPr>
        <w:t>G</w:t>
      </w:r>
      <w:r w:rsidR="00CB5E8A" w:rsidRPr="0077097D">
        <w:rPr>
          <w:rFonts w:ascii="Times New Roman" w:hAnsi="Times New Roman" w:cs="Times New Roman"/>
          <w:sz w:val="24"/>
          <w:szCs w:val="24"/>
        </w:rPr>
        <w:t>uvernul</w:t>
      </w:r>
      <w:r w:rsidRPr="0077097D">
        <w:rPr>
          <w:rFonts w:ascii="Times New Roman" w:hAnsi="Times New Roman" w:cs="Times New Roman"/>
          <w:sz w:val="24"/>
          <w:szCs w:val="24"/>
        </w:rPr>
        <w:t xml:space="preserve"> R</w:t>
      </w:r>
      <w:r w:rsidR="00CB5E8A" w:rsidRPr="0077097D">
        <w:rPr>
          <w:rFonts w:ascii="Times New Roman" w:hAnsi="Times New Roman" w:cs="Times New Roman"/>
          <w:sz w:val="24"/>
          <w:szCs w:val="24"/>
        </w:rPr>
        <w:t xml:space="preserve">omâniei </w:t>
      </w:r>
      <w:r w:rsidRPr="0077097D">
        <w:rPr>
          <w:rFonts w:ascii="Times New Roman" w:hAnsi="Times New Roman" w:cs="Times New Roman"/>
          <w:sz w:val="24"/>
          <w:szCs w:val="24"/>
        </w:rPr>
        <w:t xml:space="preserve">adoptă prezenta hotărâre: </w:t>
      </w:r>
    </w:p>
    <w:p w:rsidR="0077097D" w:rsidRDefault="0077097D" w:rsidP="00767647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823" w:rsidRDefault="00D3501C" w:rsidP="00662823">
      <w:pPr>
        <w:jc w:val="both"/>
        <w:rPr>
          <w:bCs/>
          <w:lang w:val="en-US"/>
        </w:rPr>
      </w:pPr>
      <w:r>
        <w:rPr>
          <w:b/>
        </w:rPr>
        <w:tab/>
      </w:r>
      <w:r w:rsidR="00662823">
        <w:rPr>
          <w:b/>
        </w:rPr>
        <w:t xml:space="preserve">Art. I. - </w:t>
      </w:r>
      <w:r w:rsidR="00662823" w:rsidRPr="00662823">
        <w:t xml:space="preserve">Hotărârea Guvernului nr. </w:t>
      </w:r>
      <w:r w:rsidR="00D06D31">
        <w:t xml:space="preserve">742/2010 </w:t>
      </w:r>
      <w:r w:rsidR="00662823" w:rsidRPr="00662823">
        <w:rPr>
          <w:lang w:val="en-US"/>
        </w:rPr>
        <w:t>privind declanşarea procedurilor de expropriere a imobilelor proprietate privată situate pe amplasamentul lucrării de utilitate publică "Reabilitare DN 1 (E 68), Braşov-Sibiu, km 173+800 şi km 296+293" din cadrul Proiectului de reabilitare a drumurilor, etapa a V-a</w:t>
      </w:r>
      <w:r w:rsidR="00662823">
        <w:rPr>
          <w:bCs/>
          <w:lang w:val="en-US"/>
        </w:rPr>
        <w:t xml:space="preserve">, publicată în Monitorul Oficial al României, Partea I, nr. 543 din data de 3 august 2010, se </w:t>
      </w:r>
      <w:r w:rsidR="00EE4B4A">
        <w:rPr>
          <w:bCs/>
          <w:lang w:val="en-US"/>
        </w:rPr>
        <w:t>completeaz</w:t>
      </w:r>
      <w:r w:rsidR="00EE4B4A">
        <w:rPr>
          <w:bCs/>
        </w:rPr>
        <w:t>ă</w:t>
      </w:r>
      <w:r w:rsidR="00662823">
        <w:rPr>
          <w:bCs/>
          <w:lang w:val="en-US"/>
        </w:rPr>
        <w:t xml:space="preserve"> după cum urmează:</w:t>
      </w:r>
    </w:p>
    <w:p w:rsidR="00662823" w:rsidRDefault="00662823" w:rsidP="00662823">
      <w:pPr>
        <w:jc w:val="both"/>
        <w:rPr>
          <w:bCs/>
          <w:lang w:val="en-US"/>
        </w:rPr>
      </w:pPr>
    </w:p>
    <w:p w:rsidR="00AE65D9" w:rsidRPr="00AE65D9" w:rsidRDefault="00662823" w:rsidP="00AE65D9">
      <w:pPr>
        <w:jc w:val="both"/>
        <w:rPr>
          <w:b/>
          <w:bCs/>
          <w:lang w:val="en-US"/>
        </w:rPr>
      </w:pPr>
      <w:r>
        <w:rPr>
          <w:bCs/>
          <w:lang w:val="en-US"/>
        </w:rPr>
        <w:tab/>
      </w:r>
      <w:r w:rsidRPr="00AE65D9">
        <w:rPr>
          <w:b/>
          <w:bCs/>
          <w:lang w:val="en-US"/>
        </w:rPr>
        <w:t xml:space="preserve">1. </w:t>
      </w:r>
      <w:r w:rsidR="00AE65D9" w:rsidRPr="00AE65D9">
        <w:rPr>
          <w:b/>
          <w:bCs/>
          <w:lang w:val="en-US"/>
        </w:rPr>
        <w:t>După articolul 2 se introduce un nou articol, articolul 2</w:t>
      </w:r>
      <w:r w:rsidR="00AE65D9" w:rsidRPr="00AE65D9">
        <w:rPr>
          <w:b/>
          <w:bCs/>
          <w:vertAlign w:val="superscript"/>
          <w:lang w:val="en-US"/>
        </w:rPr>
        <w:t>1</w:t>
      </w:r>
      <w:r w:rsidR="00AE65D9" w:rsidRPr="00AE65D9">
        <w:rPr>
          <w:b/>
          <w:bCs/>
          <w:lang w:val="en-US"/>
        </w:rPr>
        <w:t>, cu următorul cuprins:</w:t>
      </w:r>
    </w:p>
    <w:p w:rsidR="00AE65D9" w:rsidRPr="005B220D" w:rsidRDefault="00AE65D9" w:rsidP="00AE65D9">
      <w:pPr>
        <w:jc w:val="both"/>
        <w:rPr>
          <w:bCs/>
          <w:lang w:val="en-US"/>
        </w:rPr>
      </w:pPr>
    </w:p>
    <w:p w:rsidR="00AE65D9" w:rsidRDefault="00AE65D9" w:rsidP="00AE65D9">
      <w:pPr>
        <w:jc w:val="both"/>
        <w:rPr>
          <w:bCs/>
          <w:lang w:val="en-US"/>
        </w:rPr>
      </w:pPr>
      <w:r>
        <w:rPr>
          <w:bCs/>
          <w:lang w:val="en-US"/>
        </w:rPr>
        <w:tab/>
      </w:r>
      <w:r w:rsidRPr="00AE65D9">
        <w:rPr>
          <w:bCs/>
          <w:lang w:val="en-US"/>
        </w:rPr>
        <w:t>"</w:t>
      </w:r>
      <w:r>
        <w:rPr>
          <w:bCs/>
          <w:lang w:val="en-US"/>
        </w:rPr>
        <w:t>Art. 2</w:t>
      </w:r>
      <w:r w:rsidRPr="00AE65D9">
        <w:rPr>
          <w:bCs/>
          <w:vertAlign w:val="superscript"/>
          <w:lang w:val="en-US"/>
        </w:rPr>
        <w:t>1</w:t>
      </w:r>
      <w:r>
        <w:rPr>
          <w:bCs/>
          <w:vertAlign w:val="superscript"/>
          <w:lang w:val="en-US"/>
        </w:rPr>
        <w:t xml:space="preserve"> </w:t>
      </w:r>
      <w:r>
        <w:rPr>
          <w:bCs/>
          <w:lang w:val="en-US"/>
        </w:rPr>
        <w:t xml:space="preserve">- </w:t>
      </w:r>
      <w:r w:rsidR="00EE4B4A">
        <w:rPr>
          <w:bCs/>
          <w:lang w:val="en-US"/>
        </w:rPr>
        <w:t>Se aprobă l</w:t>
      </w:r>
      <w:r w:rsidRPr="00AE65D9">
        <w:rPr>
          <w:bCs/>
          <w:lang w:val="en-US"/>
        </w:rPr>
        <w:t xml:space="preserve">ista cuprinzând imobilele supuse exproprierii potrivit art. </w:t>
      </w:r>
      <w:r>
        <w:rPr>
          <w:bCs/>
          <w:lang w:val="en-US"/>
        </w:rPr>
        <w:t>2, situate pe raza localităţii Șinca din județul Brașov</w:t>
      </w:r>
      <w:r w:rsidRPr="00AE65D9">
        <w:rPr>
          <w:bCs/>
          <w:lang w:val="en-US"/>
        </w:rPr>
        <w:t>, proprietarii sau deţinătorii acestora, precum şi sumele individuale a</w:t>
      </w:r>
      <w:r w:rsidR="00EE4B4A">
        <w:rPr>
          <w:bCs/>
          <w:lang w:val="en-US"/>
        </w:rPr>
        <w:t xml:space="preserve">ferente despăgubirilor, </w:t>
      </w:r>
      <w:r w:rsidRPr="00AE65D9">
        <w:rPr>
          <w:bCs/>
          <w:lang w:val="en-US"/>
        </w:rPr>
        <w:t>prevăzută în anexa nr. 2."</w:t>
      </w:r>
    </w:p>
    <w:p w:rsidR="00AE65D9" w:rsidRDefault="00AE65D9" w:rsidP="00AE65D9">
      <w:pPr>
        <w:jc w:val="both"/>
        <w:rPr>
          <w:bCs/>
          <w:lang w:val="en-US"/>
        </w:rPr>
      </w:pPr>
    </w:p>
    <w:p w:rsidR="00AE65D9" w:rsidRPr="00AE65D9" w:rsidRDefault="00AE65D9" w:rsidP="00AE65D9">
      <w:pPr>
        <w:jc w:val="both"/>
        <w:rPr>
          <w:b/>
          <w:bCs/>
          <w:lang w:val="en-US"/>
        </w:rPr>
      </w:pPr>
      <w:r>
        <w:rPr>
          <w:bCs/>
          <w:lang w:val="en-US"/>
        </w:rPr>
        <w:tab/>
      </w:r>
      <w:r w:rsidRPr="00AE65D9">
        <w:rPr>
          <w:b/>
          <w:bCs/>
          <w:lang w:val="en-US"/>
        </w:rPr>
        <w:t>2. După articolul 6 se introduce un nou articol, art. 7 cu următorul cuprins:</w:t>
      </w:r>
    </w:p>
    <w:p w:rsidR="00AE65D9" w:rsidRDefault="00AE65D9" w:rsidP="00AE65D9">
      <w:pPr>
        <w:jc w:val="both"/>
        <w:rPr>
          <w:bCs/>
          <w:lang w:val="en-US"/>
        </w:rPr>
      </w:pPr>
    </w:p>
    <w:p w:rsidR="00AE65D9" w:rsidRDefault="00AE65D9" w:rsidP="00AE65D9">
      <w:pPr>
        <w:jc w:val="both"/>
        <w:rPr>
          <w:bCs/>
          <w:lang w:val="en-US"/>
        </w:rPr>
      </w:pPr>
      <w:r>
        <w:rPr>
          <w:bCs/>
          <w:lang w:val="en-US"/>
        </w:rPr>
        <w:tab/>
        <w:t xml:space="preserve">”Art. 7 - </w:t>
      </w:r>
      <w:r w:rsidRPr="00AE65D9">
        <w:rPr>
          <w:bCs/>
          <w:lang w:val="en-US"/>
        </w:rPr>
        <w:t>Anexele nr. 1 şi 2 fac parte integrantă din prezenta hotărâre</w:t>
      </w:r>
      <w:r>
        <w:rPr>
          <w:bCs/>
          <w:lang w:val="en-US"/>
        </w:rPr>
        <w:t>.”</w:t>
      </w:r>
    </w:p>
    <w:p w:rsidR="00AE65D9" w:rsidRDefault="00AE65D9" w:rsidP="00AE65D9">
      <w:pPr>
        <w:jc w:val="both"/>
        <w:rPr>
          <w:bCs/>
          <w:lang w:val="en-US"/>
        </w:rPr>
      </w:pPr>
    </w:p>
    <w:p w:rsidR="00EB575C" w:rsidRPr="005B220D" w:rsidRDefault="00AE65D9" w:rsidP="00EB575C">
      <w:pPr>
        <w:jc w:val="both"/>
        <w:rPr>
          <w:b/>
          <w:bCs/>
          <w:lang w:val="en-US"/>
        </w:rPr>
      </w:pPr>
      <w:r>
        <w:rPr>
          <w:bCs/>
          <w:lang w:val="en-US"/>
        </w:rPr>
        <w:tab/>
      </w:r>
      <w:r w:rsidR="00EB575C" w:rsidRPr="00EB575C">
        <w:rPr>
          <w:b/>
          <w:bCs/>
          <w:lang w:val="en-US"/>
        </w:rPr>
        <w:t>3. După anexă, care va deveni anexa nr. 1, se introduce o nouă anexă, anexa nr. 2, având cuprinsul prevăzut în anexa care face parte integrantă din prezenta hotărâre.</w:t>
      </w:r>
    </w:p>
    <w:p w:rsidR="00CB5E8A" w:rsidRDefault="00CB5E8A" w:rsidP="002454C6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75C" w:rsidRPr="0077097D" w:rsidRDefault="00EB575C" w:rsidP="002454C6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D0F" w:rsidRPr="0077097D" w:rsidRDefault="00CB5E8A" w:rsidP="002454C6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7D">
        <w:rPr>
          <w:rFonts w:ascii="Times New Roman" w:hAnsi="Times New Roman" w:cs="Times New Roman"/>
          <w:b/>
          <w:sz w:val="24"/>
          <w:szCs w:val="24"/>
        </w:rPr>
        <w:t>PRIM – MINISTRU</w:t>
      </w:r>
    </w:p>
    <w:p w:rsidR="000837D7" w:rsidRPr="00D3501C" w:rsidRDefault="00EB575C" w:rsidP="000837D7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MIH</w:t>
      </w:r>
      <w:r w:rsidR="000837D7">
        <w:rPr>
          <w:rFonts w:ascii="Times New Roman" w:hAnsi="Times New Roman" w:cs="Times New Roman"/>
          <w:b/>
          <w:sz w:val="24"/>
          <w:szCs w:val="24"/>
        </w:rPr>
        <w:t>AI TUDOSE</w:t>
      </w:r>
    </w:p>
    <w:p w:rsidR="00D3501C" w:rsidRPr="00282E0F" w:rsidRDefault="00D3501C" w:rsidP="00D3501C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do|pa1"/>
      <w:bookmarkEnd w:id="1"/>
    </w:p>
    <w:p w:rsidR="00F72B61" w:rsidRPr="0077097D" w:rsidRDefault="00F72B61" w:rsidP="008B1FAD">
      <w:pPr>
        <w:pStyle w:val="CharCharCaracterCharCharCaracterCharCharCarac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72B61" w:rsidRPr="0077097D" w:rsidSect="00D3501C">
      <w:pgSz w:w="12240" w:h="15840"/>
      <w:pgMar w:top="709" w:right="1080" w:bottom="360" w:left="126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35" w:rsidRDefault="00A53535" w:rsidP="00DC25CC">
      <w:r>
        <w:separator/>
      </w:r>
    </w:p>
  </w:endnote>
  <w:endnote w:type="continuationSeparator" w:id="0">
    <w:p w:rsidR="00A53535" w:rsidRDefault="00A53535" w:rsidP="00DC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35" w:rsidRDefault="00A53535" w:rsidP="00DC25CC">
      <w:r>
        <w:separator/>
      </w:r>
    </w:p>
  </w:footnote>
  <w:footnote w:type="continuationSeparator" w:id="0">
    <w:p w:rsidR="00A53535" w:rsidRDefault="00A53535" w:rsidP="00DC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490F"/>
    <w:multiLevelType w:val="hybridMultilevel"/>
    <w:tmpl w:val="2E700304"/>
    <w:lvl w:ilvl="0" w:tplc="E8C6AF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02A04"/>
    <w:multiLevelType w:val="hybridMultilevel"/>
    <w:tmpl w:val="D48A3F4C"/>
    <w:lvl w:ilvl="0" w:tplc="89748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C2F16C1"/>
    <w:multiLevelType w:val="hybridMultilevel"/>
    <w:tmpl w:val="5DD6689A"/>
    <w:lvl w:ilvl="0" w:tplc="CEAE74A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E8"/>
    <w:rsid w:val="0001306A"/>
    <w:rsid w:val="00016A75"/>
    <w:rsid w:val="00023383"/>
    <w:rsid w:val="00034B2B"/>
    <w:rsid w:val="0003589E"/>
    <w:rsid w:val="000429F4"/>
    <w:rsid w:val="0004648D"/>
    <w:rsid w:val="0004702D"/>
    <w:rsid w:val="0005070E"/>
    <w:rsid w:val="00066C61"/>
    <w:rsid w:val="00071779"/>
    <w:rsid w:val="00072983"/>
    <w:rsid w:val="000837D7"/>
    <w:rsid w:val="00087046"/>
    <w:rsid w:val="000873E1"/>
    <w:rsid w:val="00090F54"/>
    <w:rsid w:val="000932D6"/>
    <w:rsid w:val="0009650C"/>
    <w:rsid w:val="000A623E"/>
    <w:rsid w:val="000B212C"/>
    <w:rsid w:val="000B6968"/>
    <w:rsid w:val="000C7280"/>
    <w:rsid w:val="000D4D2F"/>
    <w:rsid w:val="000E5986"/>
    <w:rsid w:val="000E5EAF"/>
    <w:rsid w:val="000F0085"/>
    <w:rsid w:val="000F21CF"/>
    <w:rsid w:val="00114770"/>
    <w:rsid w:val="00130783"/>
    <w:rsid w:val="00133243"/>
    <w:rsid w:val="00135AD9"/>
    <w:rsid w:val="0013765D"/>
    <w:rsid w:val="00140772"/>
    <w:rsid w:val="00152F57"/>
    <w:rsid w:val="00163127"/>
    <w:rsid w:val="00170D26"/>
    <w:rsid w:val="00171763"/>
    <w:rsid w:val="00177289"/>
    <w:rsid w:val="0018336C"/>
    <w:rsid w:val="0018631E"/>
    <w:rsid w:val="00187E3D"/>
    <w:rsid w:val="00191187"/>
    <w:rsid w:val="00192C73"/>
    <w:rsid w:val="00196AF5"/>
    <w:rsid w:val="001A24C9"/>
    <w:rsid w:val="001B3782"/>
    <w:rsid w:val="001C03FB"/>
    <w:rsid w:val="001C0CD5"/>
    <w:rsid w:val="001D1E57"/>
    <w:rsid w:val="001D4985"/>
    <w:rsid w:val="001E12A1"/>
    <w:rsid w:val="001E3CA4"/>
    <w:rsid w:val="001F314F"/>
    <w:rsid w:val="001F6ED6"/>
    <w:rsid w:val="001F73B6"/>
    <w:rsid w:val="002040E4"/>
    <w:rsid w:val="002065F1"/>
    <w:rsid w:val="00216F6B"/>
    <w:rsid w:val="00231C59"/>
    <w:rsid w:val="00236872"/>
    <w:rsid w:val="00242C81"/>
    <w:rsid w:val="002454C6"/>
    <w:rsid w:val="00276EDA"/>
    <w:rsid w:val="002779BB"/>
    <w:rsid w:val="00286B76"/>
    <w:rsid w:val="00290789"/>
    <w:rsid w:val="002A71DF"/>
    <w:rsid w:val="002A7A5C"/>
    <w:rsid w:val="002B1DFD"/>
    <w:rsid w:val="002B4950"/>
    <w:rsid w:val="002D778F"/>
    <w:rsid w:val="002E5975"/>
    <w:rsid w:val="002F3FA9"/>
    <w:rsid w:val="00303B12"/>
    <w:rsid w:val="00320A1B"/>
    <w:rsid w:val="00327CDD"/>
    <w:rsid w:val="003375F2"/>
    <w:rsid w:val="00342FED"/>
    <w:rsid w:val="00343B17"/>
    <w:rsid w:val="00352BBA"/>
    <w:rsid w:val="00355669"/>
    <w:rsid w:val="00360514"/>
    <w:rsid w:val="00363F5E"/>
    <w:rsid w:val="00366D82"/>
    <w:rsid w:val="00377874"/>
    <w:rsid w:val="00383D3B"/>
    <w:rsid w:val="00390E55"/>
    <w:rsid w:val="003925B5"/>
    <w:rsid w:val="0039678B"/>
    <w:rsid w:val="003B3BFC"/>
    <w:rsid w:val="003C2657"/>
    <w:rsid w:val="003D255F"/>
    <w:rsid w:val="003D7545"/>
    <w:rsid w:val="003E3F6C"/>
    <w:rsid w:val="003E75E2"/>
    <w:rsid w:val="003E7CE8"/>
    <w:rsid w:val="00400617"/>
    <w:rsid w:val="00411BC5"/>
    <w:rsid w:val="004136C7"/>
    <w:rsid w:val="00414B13"/>
    <w:rsid w:val="00415CB8"/>
    <w:rsid w:val="00417375"/>
    <w:rsid w:val="00430089"/>
    <w:rsid w:val="004404F7"/>
    <w:rsid w:val="0045330F"/>
    <w:rsid w:val="00453F5C"/>
    <w:rsid w:val="00466CDD"/>
    <w:rsid w:val="0047076A"/>
    <w:rsid w:val="004816B9"/>
    <w:rsid w:val="004835DD"/>
    <w:rsid w:val="004869DA"/>
    <w:rsid w:val="00497026"/>
    <w:rsid w:val="004A58F5"/>
    <w:rsid w:val="004A62B4"/>
    <w:rsid w:val="004A78D4"/>
    <w:rsid w:val="004B20E2"/>
    <w:rsid w:val="004B2404"/>
    <w:rsid w:val="004C2318"/>
    <w:rsid w:val="004D5C02"/>
    <w:rsid w:val="004E5131"/>
    <w:rsid w:val="004F1D04"/>
    <w:rsid w:val="00501FDD"/>
    <w:rsid w:val="005151F3"/>
    <w:rsid w:val="0051649F"/>
    <w:rsid w:val="00540F38"/>
    <w:rsid w:val="0055782C"/>
    <w:rsid w:val="0058423E"/>
    <w:rsid w:val="00591475"/>
    <w:rsid w:val="00591F41"/>
    <w:rsid w:val="00595DCD"/>
    <w:rsid w:val="0059638A"/>
    <w:rsid w:val="00596D23"/>
    <w:rsid w:val="00597DB9"/>
    <w:rsid w:val="005B220D"/>
    <w:rsid w:val="005D5A7D"/>
    <w:rsid w:val="0060280C"/>
    <w:rsid w:val="00620748"/>
    <w:rsid w:val="00621623"/>
    <w:rsid w:val="00627D1D"/>
    <w:rsid w:val="006360C8"/>
    <w:rsid w:val="0066034E"/>
    <w:rsid w:val="00662823"/>
    <w:rsid w:val="006648C3"/>
    <w:rsid w:val="00672601"/>
    <w:rsid w:val="006764E5"/>
    <w:rsid w:val="00676CE7"/>
    <w:rsid w:val="00681855"/>
    <w:rsid w:val="006907A4"/>
    <w:rsid w:val="006918C8"/>
    <w:rsid w:val="006C54F3"/>
    <w:rsid w:val="006C67E8"/>
    <w:rsid w:val="006D4BA8"/>
    <w:rsid w:val="006D6458"/>
    <w:rsid w:val="006E6A9E"/>
    <w:rsid w:val="006F6F7A"/>
    <w:rsid w:val="00710F72"/>
    <w:rsid w:val="00712896"/>
    <w:rsid w:val="007163E6"/>
    <w:rsid w:val="00721244"/>
    <w:rsid w:val="007362D1"/>
    <w:rsid w:val="00746862"/>
    <w:rsid w:val="007617F6"/>
    <w:rsid w:val="00767647"/>
    <w:rsid w:val="0077097D"/>
    <w:rsid w:val="00776DAD"/>
    <w:rsid w:val="00780C70"/>
    <w:rsid w:val="0078101A"/>
    <w:rsid w:val="007906F4"/>
    <w:rsid w:val="007A1705"/>
    <w:rsid w:val="007A3629"/>
    <w:rsid w:val="007A7300"/>
    <w:rsid w:val="007C2565"/>
    <w:rsid w:val="007C3BF2"/>
    <w:rsid w:val="007D261C"/>
    <w:rsid w:val="007D3428"/>
    <w:rsid w:val="007D3BFD"/>
    <w:rsid w:val="007F5173"/>
    <w:rsid w:val="007F7607"/>
    <w:rsid w:val="00816BBB"/>
    <w:rsid w:val="00826133"/>
    <w:rsid w:val="00827E13"/>
    <w:rsid w:val="0083182D"/>
    <w:rsid w:val="00832796"/>
    <w:rsid w:val="00854A56"/>
    <w:rsid w:val="00860B2F"/>
    <w:rsid w:val="00861C50"/>
    <w:rsid w:val="008666B7"/>
    <w:rsid w:val="00883CCE"/>
    <w:rsid w:val="00886E8C"/>
    <w:rsid w:val="00892352"/>
    <w:rsid w:val="008A251D"/>
    <w:rsid w:val="008A2D96"/>
    <w:rsid w:val="008B1FAD"/>
    <w:rsid w:val="008C565B"/>
    <w:rsid w:val="008D03F0"/>
    <w:rsid w:val="008D2892"/>
    <w:rsid w:val="008D3D0F"/>
    <w:rsid w:val="008D444D"/>
    <w:rsid w:val="008E18F0"/>
    <w:rsid w:val="008E71DE"/>
    <w:rsid w:val="008F1D81"/>
    <w:rsid w:val="008F598B"/>
    <w:rsid w:val="008F6931"/>
    <w:rsid w:val="00900EBC"/>
    <w:rsid w:val="00905887"/>
    <w:rsid w:val="00910853"/>
    <w:rsid w:val="00930233"/>
    <w:rsid w:val="0093162B"/>
    <w:rsid w:val="009350D3"/>
    <w:rsid w:val="00943F70"/>
    <w:rsid w:val="00952FC3"/>
    <w:rsid w:val="00955EE4"/>
    <w:rsid w:val="00956344"/>
    <w:rsid w:val="00957FC6"/>
    <w:rsid w:val="00964007"/>
    <w:rsid w:val="0097237B"/>
    <w:rsid w:val="00975971"/>
    <w:rsid w:val="009821A9"/>
    <w:rsid w:val="009B77DA"/>
    <w:rsid w:val="009B7F84"/>
    <w:rsid w:val="009D3EFE"/>
    <w:rsid w:val="009E2956"/>
    <w:rsid w:val="009E7AED"/>
    <w:rsid w:val="009E7C11"/>
    <w:rsid w:val="009F47BC"/>
    <w:rsid w:val="009F540C"/>
    <w:rsid w:val="00A1459F"/>
    <w:rsid w:val="00A2196F"/>
    <w:rsid w:val="00A22406"/>
    <w:rsid w:val="00A2487F"/>
    <w:rsid w:val="00A279C8"/>
    <w:rsid w:val="00A3140F"/>
    <w:rsid w:val="00A3288A"/>
    <w:rsid w:val="00A32EC4"/>
    <w:rsid w:val="00A3307B"/>
    <w:rsid w:val="00A3660F"/>
    <w:rsid w:val="00A40C6A"/>
    <w:rsid w:val="00A43F7F"/>
    <w:rsid w:val="00A45CF1"/>
    <w:rsid w:val="00A532FF"/>
    <w:rsid w:val="00A53535"/>
    <w:rsid w:val="00A55244"/>
    <w:rsid w:val="00A61555"/>
    <w:rsid w:val="00A66408"/>
    <w:rsid w:val="00A84F0D"/>
    <w:rsid w:val="00AA4EE6"/>
    <w:rsid w:val="00AA6E86"/>
    <w:rsid w:val="00AB3A0A"/>
    <w:rsid w:val="00AC7055"/>
    <w:rsid w:val="00AC7EFE"/>
    <w:rsid w:val="00AD053D"/>
    <w:rsid w:val="00AD11DD"/>
    <w:rsid w:val="00AE1245"/>
    <w:rsid w:val="00AE65D9"/>
    <w:rsid w:val="00AF1423"/>
    <w:rsid w:val="00AF378F"/>
    <w:rsid w:val="00AF7523"/>
    <w:rsid w:val="00B017F9"/>
    <w:rsid w:val="00B02F14"/>
    <w:rsid w:val="00B1155F"/>
    <w:rsid w:val="00B126BC"/>
    <w:rsid w:val="00B1354B"/>
    <w:rsid w:val="00B429AD"/>
    <w:rsid w:val="00B45BC9"/>
    <w:rsid w:val="00B65C02"/>
    <w:rsid w:val="00B70523"/>
    <w:rsid w:val="00B82D07"/>
    <w:rsid w:val="00B91E54"/>
    <w:rsid w:val="00BA63CE"/>
    <w:rsid w:val="00BA73F6"/>
    <w:rsid w:val="00BA779B"/>
    <w:rsid w:val="00BB6A54"/>
    <w:rsid w:val="00BC2AB0"/>
    <w:rsid w:val="00BC6A6E"/>
    <w:rsid w:val="00BD731A"/>
    <w:rsid w:val="00BF135B"/>
    <w:rsid w:val="00BF55C3"/>
    <w:rsid w:val="00BF567C"/>
    <w:rsid w:val="00BF7BEC"/>
    <w:rsid w:val="00C047D0"/>
    <w:rsid w:val="00C138A0"/>
    <w:rsid w:val="00C21CF3"/>
    <w:rsid w:val="00C22F77"/>
    <w:rsid w:val="00C54586"/>
    <w:rsid w:val="00C564B8"/>
    <w:rsid w:val="00C56993"/>
    <w:rsid w:val="00C62BA6"/>
    <w:rsid w:val="00C64938"/>
    <w:rsid w:val="00C8390A"/>
    <w:rsid w:val="00C841D4"/>
    <w:rsid w:val="00CA314C"/>
    <w:rsid w:val="00CB160D"/>
    <w:rsid w:val="00CB245D"/>
    <w:rsid w:val="00CB3522"/>
    <w:rsid w:val="00CB5E8A"/>
    <w:rsid w:val="00CB68DF"/>
    <w:rsid w:val="00CB7A18"/>
    <w:rsid w:val="00CD4F32"/>
    <w:rsid w:val="00CD69E3"/>
    <w:rsid w:val="00CD6F58"/>
    <w:rsid w:val="00CE58B6"/>
    <w:rsid w:val="00CF1004"/>
    <w:rsid w:val="00D06D31"/>
    <w:rsid w:val="00D14163"/>
    <w:rsid w:val="00D153F5"/>
    <w:rsid w:val="00D310DC"/>
    <w:rsid w:val="00D3501C"/>
    <w:rsid w:val="00D4264A"/>
    <w:rsid w:val="00D5124E"/>
    <w:rsid w:val="00D63721"/>
    <w:rsid w:val="00D65EF7"/>
    <w:rsid w:val="00DA104E"/>
    <w:rsid w:val="00DA1CF2"/>
    <w:rsid w:val="00DA229B"/>
    <w:rsid w:val="00DA45B5"/>
    <w:rsid w:val="00DB3551"/>
    <w:rsid w:val="00DC25CC"/>
    <w:rsid w:val="00DD5FDC"/>
    <w:rsid w:val="00DD6E37"/>
    <w:rsid w:val="00DF1498"/>
    <w:rsid w:val="00DF1975"/>
    <w:rsid w:val="00DF7038"/>
    <w:rsid w:val="00E02764"/>
    <w:rsid w:val="00E05B9C"/>
    <w:rsid w:val="00E07A36"/>
    <w:rsid w:val="00E11590"/>
    <w:rsid w:val="00E15DA5"/>
    <w:rsid w:val="00E3527C"/>
    <w:rsid w:val="00E44903"/>
    <w:rsid w:val="00E47F40"/>
    <w:rsid w:val="00E547C8"/>
    <w:rsid w:val="00E737E5"/>
    <w:rsid w:val="00E8524B"/>
    <w:rsid w:val="00E90DA0"/>
    <w:rsid w:val="00E91FB6"/>
    <w:rsid w:val="00EA16E6"/>
    <w:rsid w:val="00EA5F62"/>
    <w:rsid w:val="00EA61DF"/>
    <w:rsid w:val="00EB575C"/>
    <w:rsid w:val="00EB60B1"/>
    <w:rsid w:val="00EC0879"/>
    <w:rsid w:val="00EC1A1E"/>
    <w:rsid w:val="00EC4AF6"/>
    <w:rsid w:val="00ED116D"/>
    <w:rsid w:val="00ED5F9A"/>
    <w:rsid w:val="00EE4B4A"/>
    <w:rsid w:val="00EF23D1"/>
    <w:rsid w:val="00F06CBE"/>
    <w:rsid w:val="00F1289E"/>
    <w:rsid w:val="00F226DE"/>
    <w:rsid w:val="00F2315A"/>
    <w:rsid w:val="00F27A88"/>
    <w:rsid w:val="00F3168D"/>
    <w:rsid w:val="00F4592E"/>
    <w:rsid w:val="00F56AAE"/>
    <w:rsid w:val="00F65A9F"/>
    <w:rsid w:val="00F66B0D"/>
    <w:rsid w:val="00F67FD2"/>
    <w:rsid w:val="00F72B61"/>
    <w:rsid w:val="00F7745C"/>
    <w:rsid w:val="00F777E9"/>
    <w:rsid w:val="00F83B41"/>
    <w:rsid w:val="00F85C81"/>
    <w:rsid w:val="00FA003A"/>
    <w:rsid w:val="00FA38CA"/>
    <w:rsid w:val="00FA45B8"/>
    <w:rsid w:val="00FC6925"/>
    <w:rsid w:val="00FD0B60"/>
    <w:rsid w:val="00FD4812"/>
    <w:rsid w:val="00FD4D5D"/>
    <w:rsid w:val="00FD4FA6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3C185"/>
  <w15:docId w15:val="{A883B91E-2FD6-48CF-B684-95F84D57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E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C67E8"/>
    <w:pPr>
      <w:keepNext/>
      <w:jc w:val="center"/>
      <w:outlineLvl w:val="0"/>
    </w:pPr>
    <w:rPr>
      <w:rFonts w:ascii="Arial" w:hAnsi="Arial"/>
      <w:b/>
      <w:noProof/>
      <w:sz w:val="28"/>
      <w:szCs w:val="20"/>
    </w:rPr>
  </w:style>
  <w:style w:type="paragraph" w:styleId="Heading2">
    <w:name w:val="heading 2"/>
    <w:basedOn w:val="Normal"/>
    <w:next w:val="Normal"/>
    <w:qFormat/>
    <w:rsid w:val="006C67E8"/>
    <w:pPr>
      <w:keepNext/>
      <w:ind w:firstLine="1170"/>
      <w:jc w:val="center"/>
      <w:outlineLvl w:val="1"/>
    </w:pPr>
    <w:rPr>
      <w:rFonts w:ascii="Arial" w:hAnsi="Arial"/>
      <w:b/>
      <w:noProof/>
      <w:sz w:val="28"/>
      <w:szCs w:val="20"/>
    </w:rPr>
  </w:style>
  <w:style w:type="paragraph" w:styleId="Heading6">
    <w:name w:val="heading 6"/>
    <w:basedOn w:val="Normal"/>
    <w:next w:val="Normal"/>
    <w:qFormat/>
    <w:rsid w:val="006C67E8"/>
    <w:pPr>
      <w:keepNext/>
      <w:ind w:firstLine="1170"/>
      <w:jc w:val="center"/>
      <w:outlineLvl w:val="5"/>
    </w:pPr>
    <w:rPr>
      <w:rFonts w:ascii="Arial" w:hAnsi="Arial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67E8"/>
    <w:pPr>
      <w:ind w:firstLine="1170"/>
      <w:jc w:val="both"/>
    </w:pPr>
    <w:rPr>
      <w:rFonts w:ascii="Arial" w:hAnsi="Arial"/>
      <w:noProof/>
      <w:sz w:val="28"/>
      <w:szCs w:val="20"/>
    </w:rPr>
  </w:style>
  <w:style w:type="paragraph" w:styleId="BodyText">
    <w:name w:val="Body Text"/>
    <w:basedOn w:val="Normal"/>
    <w:rsid w:val="006C67E8"/>
    <w:pPr>
      <w:jc w:val="center"/>
    </w:pPr>
    <w:rPr>
      <w:b/>
      <w:szCs w:val="20"/>
    </w:rPr>
  </w:style>
  <w:style w:type="character" w:customStyle="1" w:styleId="tpa1">
    <w:name w:val="tpa1"/>
    <w:basedOn w:val="DefaultParagraphFont"/>
    <w:rsid w:val="006C67E8"/>
  </w:style>
  <w:style w:type="character" w:customStyle="1" w:styleId="tal1">
    <w:name w:val="tal1"/>
    <w:basedOn w:val="DefaultParagraphFont"/>
    <w:rsid w:val="006907A4"/>
  </w:style>
  <w:style w:type="paragraph" w:styleId="BalloonText">
    <w:name w:val="Balloon Text"/>
    <w:basedOn w:val="Normal"/>
    <w:semiHidden/>
    <w:rsid w:val="00EF23D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Indent"/>
    <w:rsid w:val="007A3629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NormalIndent">
    <w:name w:val="Normal Indent"/>
    <w:basedOn w:val="Normal"/>
    <w:rsid w:val="007A3629"/>
    <w:pPr>
      <w:ind w:left="720"/>
    </w:pPr>
  </w:style>
  <w:style w:type="paragraph" w:customStyle="1" w:styleId="CharChar0">
    <w:name w:val="Char Char"/>
    <w:basedOn w:val="NormalIndent"/>
    <w:rsid w:val="007163E6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do1">
    <w:name w:val="do1"/>
    <w:basedOn w:val="DefaultParagraphFont"/>
    <w:rsid w:val="008D444D"/>
    <w:rPr>
      <w:b/>
      <w:bCs/>
      <w:sz w:val="26"/>
      <w:szCs w:val="26"/>
    </w:rPr>
  </w:style>
  <w:style w:type="paragraph" w:customStyle="1" w:styleId="CharChar1">
    <w:name w:val="Char Char1"/>
    <w:basedOn w:val="NormalIndent"/>
    <w:rsid w:val="00466CDD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BodyTextIndent3">
    <w:name w:val="Body Text Indent 3"/>
    <w:basedOn w:val="Normal"/>
    <w:rsid w:val="00CB5E8A"/>
    <w:pPr>
      <w:spacing w:after="120"/>
      <w:ind w:left="360"/>
    </w:pPr>
    <w:rPr>
      <w:sz w:val="16"/>
      <w:szCs w:val="16"/>
    </w:rPr>
  </w:style>
  <w:style w:type="paragraph" w:customStyle="1" w:styleId="CharCharCaracterCharCharCaracterCharCharCaracter">
    <w:name w:val="Char Char Caracter Char Char Caracter Char Char Caracter"/>
    <w:basedOn w:val="NormalIndent"/>
    <w:rsid w:val="00957FC6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tli1">
    <w:name w:val="tli1"/>
    <w:basedOn w:val="DefaultParagraphFont"/>
    <w:rsid w:val="00034B2B"/>
  </w:style>
  <w:style w:type="character" w:styleId="Hyperlink">
    <w:name w:val="Hyperlink"/>
    <w:basedOn w:val="DefaultParagraphFont"/>
    <w:uiPriority w:val="99"/>
    <w:rsid w:val="004A78D4"/>
    <w:rPr>
      <w:b/>
      <w:bCs/>
      <w:color w:val="333399"/>
      <w:u w:val="single"/>
    </w:rPr>
  </w:style>
  <w:style w:type="character" w:customStyle="1" w:styleId="preambul1">
    <w:name w:val="preambul1"/>
    <w:basedOn w:val="DefaultParagraphFont"/>
    <w:rsid w:val="000E5EAF"/>
    <w:rPr>
      <w:i/>
      <w:iCs/>
      <w:color w:val="000000"/>
    </w:rPr>
  </w:style>
  <w:style w:type="paragraph" w:customStyle="1" w:styleId="CharChar2">
    <w:name w:val="Char Char2"/>
    <w:basedOn w:val="NormalIndent"/>
    <w:rsid w:val="0011477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harChar">
    <w:name w:val="Char Char Char Char"/>
    <w:basedOn w:val="NormalIndent"/>
    <w:rsid w:val="006360C8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aracterCaracter3">
    <w:name w:val="Caracter Caracter3"/>
    <w:basedOn w:val="Normal"/>
    <w:rsid w:val="00B91E54"/>
    <w:rPr>
      <w:lang w:val="pl-PL" w:eastAsia="pl-PL"/>
    </w:rPr>
  </w:style>
  <w:style w:type="paragraph" w:customStyle="1" w:styleId="1">
    <w:name w:val="1"/>
    <w:basedOn w:val="NormalIndent"/>
    <w:rsid w:val="00DF1975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tpt1">
    <w:name w:val="tpt1"/>
    <w:rsid w:val="00191187"/>
    <w:rPr>
      <w:rFonts w:cs="Times New Roman"/>
    </w:rPr>
  </w:style>
  <w:style w:type="paragraph" w:styleId="Header">
    <w:name w:val="header"/>
    <w:basedOn w:val="Normal"/>
    <w:link w:val="HeaderChar"/>
    <w:rsid w:val="00DC2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5CC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DC2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5CC"/>
    <w:rPr>
      <w:sz w:val="24"/>
      <w:szCs w:val="24"/>
      <w:lang w:val="ro-RO" w:eastAsia="ro-RO"/>
    </w:rPr>
  </w:style>
  <w:style w:type="character" w:customStyle="1" w:styleId="ar1">
    <w:name w:val="ar1"/>
    <w:basedOn w:val="DefaultParagraphFont"/>
    <w:rsid w:val="00F72B61"/>
    <w:rPr>
      <w:b/>
      <w:bCs/>
      <w:color w:val="0000AF"/>
      <w:sz w:val="22"/>
      <w:szCs w:val="22"/>
    </w:rPr>
  </w:style>
  <w:style w:type="paragraph" w:customStyle="1" w:styleId="CharCharCaracterCharCharCaracterCharCharCaracter0">
    <w:name w:val="Char Char Caracter Char Char Caracter Char Char Caracter"/>
    <w:basedOn w:val="NormalIndent"/>
    <w:rsid w:val="0077097D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pt1">
    <w:name w:val="pt1"/>
    <w:basedOn w:val="DefaultParagraphFont"/>
    <w:rsid w:val="005B220D"/>
    <w:rPr>
      <w:b/>
      <w:bCs/>
      <w:color w:val="8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4771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268707128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</w:divsChild>
            </w:div>
          </w:divsChild>
        </w:div>
      </w:divsChild>
    </w:div>
    <w:div w:id="19501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20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540656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80326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913053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76873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49294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268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76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19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2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49435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69048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16552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570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97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469005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86773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188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52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430374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290439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659902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552764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HAI\ACTE%20NORMATIVE\AppData\Local\Microsoft\Windows\Temporary%20Internet%20Files\Sintact%202.0\cache\Legislatie\temp\00136744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ms</Company>
  <LinksUpToDate>false</LinksUpToDate>
  <CharactersWithSpaces>2441</CharactersWithSpaces>
  <SharedDoc>false</SharedDoc>
  <HLinks>
    <vt:vector size="6" baseType="variant"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Settings\AppData\Local\Microsoft\Windows\Temporary Internet Files\Sintact 2.0\cache\Legislatie\temp\00136744.htm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mihai</cp:lastModifiedBy>
  <cp:revision>4</cp:revision>
  <cp:lastPrinted>2017-07-24T10:12:00Z</cp:lastPrinted>
  <dcterms:created xsi:type="dcterms:W3CDTF">2017-10-26T12:07:00Z</dcterms:created>
  <dcterms:modified xsi:type="dcterms:W3CDTF">2017-10-26T12:36:00Z</dcterms:modified>
</cp:coreProperties>
</file>