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B4" w:rsidRPr="00AC01B4" w:rsidRDefault="00AC01B4" w:rsidP="00AC01B4">
      <w:pPr>
        <w:rPr>
          <w:b/>
        </w:rPr>
      </w:pPr>
      <w:r>
        <w:rPr>
          <w:b/>
        </w:rPr>
        <w:t xml:space="preserve">       </w:t>
      </w:r>
      <w:bookmarkStart w:id="0" w:name="_GoBack"/>
      <w:bookmarkEnd w:id="0"/>
      <w:r w:rsidRPr="00AC01B4">
        <w:rPr>
          <w:b/>
        </w:rPr>
        <w:t>COSTACHE ADRIANA - PSIHOLOG SPECIALIST AGREAT DE M</w:t>
      </w:r>
      <w:r w:rsidRPr="00AC01B4">
        <w:rPr>
          <w:b/>
        </w:rPr>
        <w:t xml:space="preserve">INISTERUL </w:t>
      </w:r>
      <w:r w:rsidRPr="00AC01B4">
        <w:rPr>
          <w:b/>
        </w:rPr>
        <w:t>T</w:t>
      </w:r>
      <w:r w:rsidRPr="00AC01B4">
        <w:rPr>
          <w:b/>
        </w:rPr>
        <w:t>RANSPORTURILOR</w:t>
      </w:r>
    </w:p>
    <w:p w:rsidR="00AC01B4" w:rsidRPr="00AC01B4" w:rsidRDefault="00AC01B4" w:rsidP="00AC01B4">
      <w:pPr>
        <w:rPr>
          <w:b/>
        </w:rPr>
      </w:pPr>
      <w:r w:rsidRPr="00AC01B4">
        <w:rPr>
          <w:b/>
        </w:rPr>
        <w:t>1. REFERITOR LA: "NORME – ANEXA 1, CAP.II, art.3 lit h"</w:t>
      </w:r>
    </w:p>
    <w:p w:rsidR="00AC01B4" w:rsidRDefault="00AC01B4" w:rsidP="00AC01B4">
      <w:pPr>
        <w:spacing w:after="0"/>
      </w:pPr>
      <w:r>
        <w:t>h) în cazul persoanelor juridice care au în structură unităţi specializate psihologice, să facă dovada că au angajat cel puţin un psiholog cu contract individual de muncă, vizat de inspectoratul teritorial de muncă sau cu extras REGES/REVISAL, cu dată certă, cu o normă de lucru de minim 20 de ore pe săptămână, dedicate exclusiv activităţii de siguranţa transporturilor şi să fie posesor al atestatului în psihologia transporturilor, treapta specialist, iar în cazul cabinetelor individuale de psihologie să facă dovada deţinerii atestatului de liberă practică de psiholog specialist şi că desfăşoară activitate pentru siguranţa transporturilor minim 20 ore pe săptămână.</w:t>
      </w:r>
    </w:p>
    <w:p w:rsidR="00AC01B4" w:rsidRDefault="00AC01B4" w:rsidP="00AC01B4">
      <w:pPr>
        <w:spacing w:after="0"/>
      </w:pPr>
      <w:r w:rsidRPr="00AC01B4">
        <w:rPr>
          <w:b/>
        </w:rPr>
        <w:t>INTREBARE</w:t>
      </w:r>
      <w:r>
        <w:t xml:space="preserve">: Daca in cabinetele individuale exista psihologi titulari fara sa fie angajati cu contract de munca si fara sa aiba </w:t>
      </w:r>
      <w:r>
        <w:t xml:space="preserve">alti </w:t>
      </w:r>
      <w:r>
        <w:t>angajati, de ce sa ne facem contracte de munca, noi profesam independent si sunt</w:t>
      </w:r>
      <w:r>
        <w:t>em administratorii cabinetului.</w:t>
      </w:r>
    </w:p>
    <w:p w:rsidR="00AC01B4" w:rsidRDefault="00AC01B4" w:rsidP="00AC01B4">
      <w:pPr>
        <w:rPr>
          <w:b/>
        </w:rPr>
      </w:pPr>
    </w:p>
    <w:p w:rsidR="00AC01B4" w:rsidRPr="00AC01B4" w:rsidRDefault="00AC01B4" w:rsidP="00AC01B4">
      <w:pPr>
        <w:spacing w:after="0"/>
        <w:rPr>
          <w:b/>
        </w:rPr>
      </w:pPr>
      <w:r w:rsidRPr="00AC01B4">
        <w:rPr>
          <w:b/>
        </w:rPr>
        <w:t>2. REFERITOR LA: "Norme privind procedura de aplicare a sancţiunilor – ANEXA 4"</w:t>
      </w:r>
    </w:p>
    <w:p w:rsidR="00AC01B4" w:rsidRDefault="00AC01B4" w:rsidP="00AC01B4">
      <w:pPr>
        <w:spacing w:after="0"/>
      </w:pPr>
      <w:r>
        <w:t xml:space="preserve">Art.5. Certificatul de agreare se retrage pe o perioadă de 2 ani în următoarele condiţii: </w:t>
      </w:r>
    </w:p>
    <w:p w:rsidR="00AC01B4" w:rsidRDefault="00AC01B4" w:rsidP="00AC01B4">
      <w:pPr>
        <w:spacing w:after="0"/>
      </w:pPr>
      <w:r>
        <w:t>nealocarea unui timp de /consultaţie de minimum 15 minute pentru  examinarea medicală,  sau a unui timp de /examinare de 75 de minute pentru examinarea psihologică, conform timpului standard prevăzut de legislaţia în domeniu.</w:t>
      </w:r>
    </w:p>
    <w:p w:rsidR="00AC01B4" w:rsidRDefault="00AC01B4" w:rsidP="00AC01B4">
      <w:pPr>
        <w:spacing w:after="0"/>
      </w:pPr>
      <w:r w:rsidRPr="00AC01B4">
        <w:rPr>
          <w:b/>
        </w:rPr>
        <w:t>INTREBARE</w:t>
      </w:r>
      <w:r>
        <w:t>:</w:t>
      </w:r>
      <w:r>
        <w:t xml:space="preserve"> </w:t>
      </w:r>
      <w:r>
        <w:t>Cine si cum s-a gandit ca o examinare dureaza 75 de minute (de ce nu mai mult sau mai putin) si pe ce criterii se masoara evaluarea/examinarea in raport cu timpul alocat.</w:t>
      </w:r>
    </w:p>
    <w:p w:rsidR="00AC01B4" w:rsidRDefault="00AC01B4" w:rsidP="00AC01B4">
      <w:pPr>
        <w:spacing w:after="0"/>
      </w:pPr>
    </w:p>
    <w:p w:rsidR="00AC01B4" w:rsidRDefault="00AC01B4" w:rsidP="00AC01B4">
      <w:r>
        <w:t>3.</w:t>
      </w:r>
      <w:r>
        <w:t xml:space="preserve"> </w:t>
      </w:r>
      <w:r>
        <w:t>Consider ca examinarea persoanelor pentru siguranta transporturilor trebuie sa se efectueze anual, pentru toate categoriile de conducatori auto</w:t>
      </w:r>
      <w:r>
        <w:t>,</w:t>
      </w:r>
      <w:r>
        <w:t xml:space="preserve"> inclusiv cat.B (agent vanzare, agent comercial, curier, sofer autoturisme si camionete, functii de conducere/executie care au in dotare auto de </w:t>
      </w:r>
      <w:r>
        <w:t xml:space="preserve">la </w:t>
      </w:r>
      <w:r>
        <w:t xml:space="preserve">firma, etc. tot ce se ascunde sub diverse denumiri cf. </w:t>
      </w:r>
      <w:r>
        <w:t xml:space="preserve">clasificarii </w:t>
      </w:r>
      <w:r>
        <w:t>COR si produc cele mai multe evenimente si accidente rutiere</w:t>
      </w:r>
      <w:r>
        <w:t xml:space="preserve"> in trafic</w:t>
      </w:r>
      <w:r>
        <w:t>). Pe langa specialitatea de psiholog in transporturi, psihologii mai au si alte competente (clinica/psihoterapie) si pot surprinde cu finete si probe s</w:t>
      </w:r>
      <w:r>
        <w:t xml:space="preserve">uplimentare  daca exista </w:t>
      </w:r>
      <w:r>
        <w:t xml:space="preserve">comportamente deviante sau indezirabile </w:t>
      </w:r>
      <w:r>
        <w:t xml:space="preserve">pentru postul ocupat, daca a intervenit rutina, au tulburari psihologice </w:t>
      </w:r>
      <w:r>
        <w:t xml:space="preserve">si </w:t>
      </w:r>
      <w:r>
        <w:t xml:space="preserve">ulterior pot </w:t>
      </w:r>
      <w:r>
        <w:t>pun</w:t>
      </w:r>
      <w:r>
        <w:t>e</w:t>
      </w:r>
      <w:r>
        <w:t xml:space="preserve"> in pericol siguranta </w:t>
      </w:r>
      <w:r>
        <w:t>proprie si a particpantilor la trafic.</w:t>
      </w:r>
    </w:p>
    <w:p w:rsidR="00AC01B4" w:rsidRPr="00AC01B4" w:rsidRDefault="00AC01B4" w:rsidP="00AC01B4">
      <w:pPr>
        <w:spacing w:after="0"/>
        <w:rPr>
          <w:b/>
        </w:rPr>
      </w:pPr>
      <w:r w:rsidRPr="00AC01B4">
        <w:rPr>
          <w:b/>
        </w:rPr>
        <w:t>NOTA:</w:t>
      </w:r>
    </w:p>
    <w:p w:rsidR="00A53725" w:rsidRDefault="00AC01B4" w:rsidP="00AC01B4">
      <w:pPr>
        <w:spacing w:after="0"/>
      </w:pPr>
      <w:r>
        <w:t>4. In cadrul controalelor pentru agreare anuala, comisiile de control au avut un comportament ireprosabil si la fata locului am fost corect informati/indrumati in mod onest in fiecare an.</w:t>
      </w:r>
      <w:r>
        <w:t xml:space="preserve"> Au fost descoperite si foarte multe clinici medicale  si psihologi care nu respecta normele de aplicare si au fost suspendate intr-o maniera obiectiva.</w:t>
      </w:r>
    </w:p>
    <w:sectPr w:rsidR="00A53725" w:rsidSect="00AC01B4">
      <w:pgSz w:w="12240" w:h="15840"/>
      <w:pgMar w:top="568"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B4"/>
    <w:rsid w:val="00A53725"/>
    <w:rsid w:val="00AC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2</cp:revision>
  <dcterms:created xsi:type="dcterms:W3CDTF">2017-09-15T07:35:00Z</dcterms:created>
  <dcterms:modified xsi:type="dcterms:W3CDTF">2017-09-15T07:41:00Z</dcterms:modified>
</cp:coreProperties>
</file>